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2E88E" w14:textId="34EF3B6E" w:rsidR="00BA5E66" w:rsidRDefault="004F3F4F" w:rsidP="00831C59">
      <w:pPr>
        <w:ind w:left="-567"/>
      </w:pPr>
      <w:r>
        <w:rPr>
          <w:noProof/>
          <w:lang w:eastAsia="en-GB"/>
        </w:rPr>
        <mc:AlternateContent>
          <mc:Choice Requires="wps">
            <w:drawing>
              <wp:anchor distT="0" distB="0" distL="114300" distR="114300" simplePos="0" relativeHeight="251661312" behindDoc="0" locked="0" layoutInCell="1" allowOverlap="1" wp14:anchorId="1FF7A0AF" wp14:editId="79DC215A">
                <wp:simplePos x="0" y="0"/>
                <wp:positionH relativeFrom="column">
                  <wp:posOffset>-30480</wp:posOffset>
                </wp:positionH>
                <wp:positionV relativeFrom="page">
                  <wp:posOffset>7147560</wp:posOffset>
                </wp:positionV>
                <wp:extent cx="5916930" cy="19329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916930" cy="1932940"/>
                        </a:xfrm>
                        <a:prstGeom prst="rect">
                          <a:avLst/>
                        </a:prstGeom>
                        <a:noFill/>
                        <a:ln w="6350">
                          <a:noFill/>
                        </a:ln>
                      </wps:spPr>
                      <wps:txbx>
                        <w:txbxContent>
                          <w:p w14:paraId="2E0CD805" w14:textId="466F88B4" w:rsidR="00562249" w:rsidRDefault="00562249" w:rsidP="004F3F4F">
                            <w:pPr>
                              <w:rPr>
                                <w:rFonts w:ascii="Arial Rounded MT Bold" w:hAnsi="Arial Rounded MT Bold"/>
                                <w:sz w:val="28"/>
                                <w:szCs w:val="28"/>
                              </w:rPr>
                            </w:pPr>
                            <w:r w:rsidRPr="00931359">
                              <w:rPr>
                                <w:rFonts w:ascii="Arial Rounded MT Bold" w:hAnsi="Arial Rounded MT Bold"/>
                                <w:color w:val="D8117D"/>
                                <w:sz w:val="40"/>
                                <w:szCs w:val="40"/>
                              </w:rPr>
                              <w:t>Produced by</w:t>
                            </w:r>
                            <w:r>
                              <w:rPr>
                                <w:rFonts w:ascii="Arial Rounded MT Bold" w:hAnsi="Arial Rounded MT Bold"/>
                                <w:sz w:val="28"/>
                                <w:szCs w:val="28"/>
                              </w:rPr>
                              <w:t xml:space="preserve">    </w:t>
                            </w:r>
                            <w:r w:rsidR="00931359">
                              <w:rPr>
                                <w:rFonts w:ascii="Arial Rounded MT Bold" w:hAnsi="Arial Rounded MT Bold"/>
                                <w:sz w:val="28"/>
                                <w:szCs w:val="28"/>
                              </w:rPr>
                              <w:tab/>
                            </w:r>
                            <w:r w:rsidR="00632770">
                              <w:rPr>
                                <w:rFonts w:ascii="Arial Rounded MT Bold" w:hAnsi="Arial Rounded MT Bold"/>
                                <w:sz w:val="28"/>
                                <w:szCs w:val="28"/>
                              </w:rPr>
                              <w:t xml:space="preserve">  </w:t>
                            </w:r>
                            <w:r>
                              <w:rPr>
                                <w:rFonts w:ascii="Arial Rounded MT Bold" w:hAnsi="Arial Rounded MT Bold"/>
                                <w:sz w:val="28"/>
                                <w:szCs w:val="28"/>
                              </w:rPr>
                              <w:t>Lisa Adcock</w:t>
                            </w:r>
                            <w:r w:rsidR="00632770">
                              <w:rPr>
                                <w:rFonts w:ascii="Arial Rounded MT Bold" w:hAnsi="Arial Rounded MT Bold"/>
                                <w:sz w:val="28"/>
                                <w:szCs w:val="28"/>
                              </w:rPr>
                              <w:t xml:space="preserve"> – Time to Change Lead</w:t>
                            </w:r>
                          </w:p>
                          <w:p w14:paraId="3C71AD33" w14:textId="77777777" w:rsidR="00562249" w:rsidRDefault="00562249" w:rsidP="004F3F4F">
                            <w:pPr>
                              <w:rPr>
                                <w:rFonts w:ascii="Arial Rounded MT Bold" w:hAnsi="Arial Rounded MT Bold"/>
                                <w:sz w:val="28"/>
                                <w:szCs w:val="28"/>
                              </w:rPr>
                            </w:pPr>
                          </w:p>
                          <w:p w14:paraId="5CBBB6B8" w14:textId="311BBD44" w:rsidR="00435CFB" w:rsidRDefault="00562249" w:rsidP="004F3F4F">
                            <w:pPr>
                              <w:rPr>
                                <w:rFonts w:ascii="Arial Rounded MT Bold" w:hAnsi="Arial Rounded MT Bold"/>
                                <w:sz w:val="28"/>
                                <w:szCs w:val="28"/>
                              </w:rPr>
                            </w:pPr>
                            <w:r w:rsidRPr="00931359">
                              <w:rPr>
                                <w:rFonts w:ascii="Arial Rounded MT Bold" w:hAnsi="Arial Rounded MT Bold"/>
                                <w:color w:val="D8117D"/>
                                <w:sz w:val="40"/>
                                <w:szCs w:val="40"/>
                              </w:rPr>
                              <w:t>Date of Report</w:t>
                            </w:r>
                            <w:r>
                              <w:rPr>
                                <w:rFonts w:ascii="Arial Rounded MT Bold" w:hAnsi="Arial Rounded MT Bold"/>
                                <w:sz w:val="28"/>
                                <w:szCs w:val="28"/>
                              </w:rPr>
                              <w:t xml:space="preserve">   </w:t>
                            </w:r>
                            <w:r w:rsidR="00632770">
                              <w:rPr>
                                <w:rFonts w:ascii="Arial Rounded MT Bold" w:hAnsi="Arial Rounded MT Bold"/>
                                <w:sz w:val="28"/>
                                <w:szCs w:val="28"/>
                              </w:rPr>
                              <w:t>29</w:t>
                            </w:r>
                            <w:r w:rsidR="00632770" w:rsidRPr="00632770">
                              <w:rPr>
                                <w:rFonts w:ascii="Arial Rounded MT Bold" w:hAnsi="Arial Rounded MT Bold"/>
                                <w:sz w:val="28"/>
                                <w:szCs w:val="28"/>
                                <w:vertAlign w:val="superscript"/>
                              </w:rPr>
                              <w:t>th</w:t>
                            </w:r>
                            <w:r w:rsidR="00632770">
                              <w:rPr>
                                <w:rFonts w:ascii="Arial Rounded MT Bold" w:hAnsi="Arial Rounded MT Bold"/>
                                <w:sz w:val="28"/>
                                <w:szCs w:val="28"/>
                              </w:rPr>
                              <w:t xml:space="preserve"> </w:t>
                            </w:r>
                            <w:r>
                              <w:rPr>
                                <w:rFonts w:ascii="Arial Rounded MT Bold" w:hAnsi="Arial Rounded MT Bold"/>
                                <w:sz w:val="28"/>
                                <w:szCs w:val="28"/>
                              </w:rPr>
                              <w:t>May 2020</w:t>
                            </w:r>
                          </w:p>
                          <w:p w14:paraId="509D5BD0" w14:textId="439C42CE" w:rsidR="000D0667" w:rsidRDefault="000D0667" w:rsidP="004F3F4F">
                            <w:pPr>
                              <w:rPr>
                                <w:rFonts w:ascii="Arial Rounded MT Bold" w:hAnsi="Arial Rounded MT Bold"/>
                                <w:sz w:val="28"/>
                                <w:szCs w:val="28"/>
                              </w:rPr>
                            </w:pPr>
                            <w:r>
                              <w:rPr>
                                <w:rFonts w:ascii="Arial Rounded MT Bold" w:hAnsi="Arial Rounded MT Bold"/>
                                <w:sz w:val="28"/>
                                <w:szCs w:val="28"/>
                              </w:rPr>
                              <w:tab/>
                            </w:r>
                            <w:r>
                              <w:rPr>
                                <w:rFonts w:ascii="Arial Rounded MT Bold" w:hAnsi="Arial Rounded MT Bold"/>
                                <w:sz w:val="28"/>
                                <w:szCs w:val="28"/>
                              </w:rPr>
                              <w:tab/>
                            </w:r>
                          </w:p>
                          <w:p w14:paraId="6C0FE050" w14:textId="64427D7E" w:rsidR="000D0667" w:rsidRPr="00562249" w:rsidRDefault="000D0667" w:rsidP="004F3F4F">
                            <w:pPr>
                              <w:rPr>
                                <w:rFonts w:ascii="Arial Rounded MT Bold" w:hAnsi="Arial Rounded MT Bold"/>
                                <w:color w:val="D8117D"/>
                                <w:sz w:val="28"/>
                                <w:szCs w:val="28"/>
                              </w:rPr>
                            </w:pPr>
                            <w:r>
                              <w:rPr>
                                <w:rFonts w:ascii="Arial Rounded MT Bold" w:hAnsi="Arial Rounded MT Bold"/>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7A0AF" id="_x0000_t202" coordsize="21600,21600" o:spt="202" path="m,l,21600r21600,l21600,xe">
                <v:stroke joinstyle="miter"/>
                <v:path gradientshapeok="t" o:connecttype="rect"/>
              </v:shapetype>
              <v:shape id="Text Box 4" o:spid="_x0000_s1026" type="#_x0000_t202" style="position:absolute;left:0;text-align:left;margin-left:-2.4pt;margin-top:562.8pt;width:465.9pt;height:1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" filled="f" stroked="f" strokeweight=".5pt">
                <v:textbox>
                  <w:txbxContent>
                    <w:p w14:paraId="2E0CD805" w14:textId="466F88B4" w:rsidR="00562249" w:rsidRDefault="00562249" w:rsidP="004F3F4F">
                      <w:pPr>
                        <w:rPr>
                          <w:rFonts w:ascii="Arial Rounded MT Bold" w:hAnsi="Arial Rounded MT Bold"/>
                          <w:sz w:val="28"/>
                          <w:szCs w:val="28"/>
                        </w:rPr>
                      </w:pPr>
                      <w:r w:rsidRPr="00931359">
                        <w:rPr>
                          <w:rFonts w:ascii="Arial Rounded MT Bold" w:hAnsi="Arial Rounded MT Bold"/>
                          <w:color w:val="D8117D"/>
                          <w:sz w:val="40"/>
                          <w:szCs w:val="40"/>
                        </w:rPr>
                        <w:t>Produced by</w:t>
                      </w:r>
                      <w:r>
                        <w:rPr>
                          <w:rFonts w:ascii="Arial Rounded MT Bold" w:hAnsi="Arial Rounded MT Bold"/>
                          <w:sz w:val="28"/>
                          <w:szCs w:val="28"/>
                        </w:rPr>
                        <w:t xml:space="preserve">    </w:t>
                      </w:r>
                      <w:r w:rsidR="00931359">
                        <w:rPr>
                          <w:rFonts w:ascii="Arial Rounded MT Bold" w:hAnsi="Arial Rounded MT Bold"/>
                          <w:sz w:val="28"/>
                          <w:szCs w:val="28"/>
                        </w:rPr>
                        <w:tab/>
                      </w:r>
                      <w:r w:rsidR="00632770">
                        <w:rPr>
                          <w:rFonts w:ascii="Arial Rounded MT Bold" w:hAnsi="Arial Rounded MT Bold"/>
                          <w:sz w:val="28"/>
                          <w:szCs w:val="28"/>
                        </w:rPr>
                        <w:t xml:space="preserve">  </w:t>
                      </w:r>
                      <w:r>
                        <w:rPr>
                          <w:rFonts w:ascii="Arial Rounded MT Bold" w:hAnsi="Arial Rounded MT Bold"/>
                          <w:sz w:val="28"/>
                          <w:szCs w:val="28"/>
                        </w:rPr>
                        <w:t>Lisa Adcock</w:t>
                      </w:r>
                      <w:r w:rsidR="00632770">
                        <w:rPr>
                          <w:rFonts w:ascii="Arial Rounded MT Bold" w:hAnsi="Arial Rounded MT Bold"/>
                          <w:sz w:val="28"/>
                          <w:szCs w:val="28"/>
                        </w:rPr>
                        <w:t xml:space="preserve"> – Time to Change Lead</w:t>
                      </w:r>
                    </w:p>
                    <w:p w14:paraId="3C71AD33" w14:textId="77777777" w:rsidR="00562249" w:rsidRDefault="00562249" w:rsidP="004F3F4F">
                      <w:pPr>
                        <w:rPr>
                          <w:rFonts w:ascii="Arial Rounded MT Bold" w:hAnsi="Arial Rounded MT Bold"/>
                          <w:sz w:val="28"/>
                          <w:szCs w:val="28"/>
                        </w:rPr>
                      </w:pPr>
                    </w:p>
                    <w:p w14:paraId="5CBBB6B8" w14:textId="311BBD44" w:rsidR="00435CFB" w:rsidRDefault="00562249" w:rsidP="004F3F4F">
                      <w:pPr>
                        <w:rPr>
                          <w:rFonts w:ascii="Arial Rounded MT Bold" w:hAnsi="Arial Rounded MT Bold"/>
                          <w:sz w:val="28"/>
                          <w:szCs w:val="28"/>
                        </w:rPr>
                      </w:pPr>
                      <w:r w:rsidRPr="00931359">
                        <w:rPr>
                          <w:rFonts w:ascii="Arial Rounded MT Bold" w:hAnsi="Arial Rounded MT Bold"/>
                          <w:color w:val="D8117D"/>
                          <w:sz w:val="40"/>
                          <w:szCs w:val="40"/>
                        </w:rPr>
                        <w:t>Date of Report</w:t>
                      </w:r>
                      <w:r>
                        <w:rPr>
                          <w:rFonts w:ascii="Arial Rounded MT Bold" w:hAnsi="Arial Rounded MT Bold"/>
                          <w:sz w:val="28"/>
                          <w:szCs w:val="28"/>
                        </w:rPr>
                        <w:t xml:space="preserve">   </w:t>
                      </w:r>
                      <w:r w:rsidR="00632770">
                        <w:rPr>
                          <w:rFonts w:ascii="Arial Rounded MT Bold" w:hAnsi="Arial Rounded MT Bold"/>
                          <w:sz w:val="28"/>
                          <w:szCs w:val="28"/>
                        </w:rPr>
                        <w:t>29</w:t>
                      </w:r>
                      <w:r w:rsidR="00632770" w:rsidRPr="00632770">
                        <w:rPr>
                          <w:rFonts w:ascii="Arial Rounded MT Bold" w:hAnsi="Arial Rounded MT Bold"/>
                          <w:sz w:val="28"/>
                          <w:szCs w:val="28"/>
                          <w:vertAlign w:val="superscript"/>
                        </w:rPr>
                        <w:t>th</w:t>
                      </w:r>
                      <w:r w:rsidR="00632770">
                        <w:rPr>
                          <w:rFonts w:ascii="Arial Rounded MT Bold" w:hAnsi="Arial Rounded MT Bold"/>
                          <w:sz w:val="28"/>
                          <w:szCs w:val="28"/>
                        </w:rPr>
                        <w:t xml:space="preserve"> </w:t>
                      </w:r>
                      <w:r>
                        <w:rPr>
                          <w:rFonts w:ascii="Arial Rounded MT Bold" w:hAnsi="Arial Rounded MT Bold"/>
                          <w:sz w:val="28"/>
                          <w:szCs w:val="28"/>
                        </w:rPr>
                        <w:t>May 2020</w:t>
                      </w:r>
                    </w:p>
                    <w:p w14:paraId="509D5BD0" w14:textId="439C42CE" w:rsidR="000D0667" w:rsidRDefault="000D0667" w:rsidP="004F3F4F">
                      <w:pPr>
                        <w:rPr>
                          <w:rFonts w:ascii="Arial Rounded MT Bold" w:hAnsi="Arial Rounded MT Bold"/>
                          <w:sz w:val="28"/>
                          <w:szCs w:val="28"/>
                        </w:rPr>
                      </w:pPr>
                      <w:r>
                        <w:rPr>
                          <w:rFonts w:ascii="Arial Rounded MT Bold" w:hAnsi="Arial Rounded MT Bold"/>
                          <w:sz w:val="28"/>
                          <w:szCs w:val="28"/>
                        </w:rPr>
                        <w:tab/>
                      </w:r>
                      <w:r>
                        <w:rPr>
                          <w:rFonts w:ascii="Arial Rounded MT Bold" w:hAnsi="Arial Rounded MT Bold"/>
                          <w:sz w:val="28"/>
                          <w:szCs w:val="28"/>
                        </w:rPr>
                        <w:tab/>
                      </w:r>
                    </w:p>
                    <w:p w14:paraId="6C0FE050" w14:textId="64427D7E" w:rsidR="000D0667" w:rsidRPr="00562249" w:rsidRDefault="000D0667" w:rsidP="004F3F4F">
                      <w:pPr>
                        <w:rPr>
                          <w:rFonts w:ascii="Arial Rounded MT Bold" w:hAnsi="Arial Rounded MT Bold"/>
                          <w:color w:val="D8117D"/>
                          <w:sz w:val="28"/>
                          <w:szCs w:val="28"/>
                        </w:rPr>
                      </w:pPr>
                      <w:r>
                        <w:rPr>
                          <w:rFonts w:ascii="Arial Rounded MT Bold" w:hAnsi="Arial Rounded MT Bold"/>
                          <w:sz w:val="28"/>
                          <w:szCs w:val="28"/>
                        </w:rPr>
                        <w:tab/>
                      </w:r>
                    </w:p>
                  </w:txbxContent>
                </v:textbox>
                <w10:wrap type="square" anchory="page"/>
              </v:shape>
            </w:pict>
          </mc:Fallback>
        </mc:AlternateContent>
      </w:r>
    </w:p>
    <w:p w14:paraId="0E5082AE" w14:textId="58C7C6E6" w:rsidR="00BA5E66" w:rsidRDefault="00632770">
      <w:r>
        <w:rPr>
          <w:noProof/>
          <w:lang w:eastAsia="en-GB"/>
        </w:rPr>
        <mc:AlternateContent>
          <mc:Choice Requires="wps">
            <w:drawing>
              <wp:anchor distT="0" distB="0" distL="114300" distR="114300" simplePos="0" relativeHeight="251659264" behindDoc="0" locked="0" layoutInCell="1" allowOverlap="1" wp14:anchorId="0CF87A5A" wp14:editId="412CC834">
                <wp:simplePos x="0" y="0"/>
                <wp:positionH relativeFrom="column">
                  <wp:posOffset>-121920</wp:posOffset>
                </wp:positionH>
                <wp:positionV relativeFrom="paragraph">
                  <wp:posOffset>3777615</wp:posOffset>
                </wp:positionV>
                <wp:extent cx="605790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861060"/>
                        </a:xfrm>
                        <a:prstGeom prst="rect">
                          <a:avLst/>
                        </a:prstGeom>
                        <a:noFill/>
                        <a:ln w="6350">
                          <a:noFill/>
                        </a:ln>
                      </wps:spPr>
                      <wps:txbx>
                        <w:txbxContent>
                          <w:p w14:paraId="59A9AA36" w14:textId="49CB476C" w:rsidR="004F3F4F" w:rsidRPr="00632770" w:rsidRDefault="00562249" w:rsidP="004F3F4F">
                            <w:pPr>
                              <w:jc w:val="center"/>
                              <w:rPr>
                                <w:rFonts w:ascii="Arial Rounded MT Bold" w:hAnsi="Arial Rounded MT Bold"/>
                                <w:color w:val="D8117D"/>
                                <w:sz w:val="48"/>
                                <w:szCs w:val="48"/>
                              </w:rPr>
                            </w:pPr>
                            <w:r w:rsidRPr="00632770">
                              <w:rPr>
                                <w:rFonts w:ascii="Arial Rounded MT Bold" w:hAnsi="Arial Rounded MT Bold"/>
                                <w:color w:val="D8117D"/>
                                <w:sz w:val="48"/>
                                <w:szCs w:val="48"/>
                              </w:rPr>
                              <w:t>Time to Change – Mental Health Support Survey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87A5A" id="Text Box 3" o:spid="_x0000_s1027" type="#_x0000_t202" style="position:absolute;margin-left:-9.6pt;margin-top:297.45pt;width:477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" filled="f" stroked="f" strokeweight=".5pt">
                <v:textbox>
                  <w:txbxContent>
                    <w:p w14:paraId="59A9AA36" w14:textId="49CB476C" w:rsidR="004F3F4F" w:rsidRPr="00632770" w:rsidRDefault="00562249" w:rsidP="004F3F4F">
                      <w:pPr>
                        <w:jc w:val="center"/>
                        <w:rPr>
                          <w:rFonts w:ascii="Arial Rounded MT Bold" w:hAnsi="Arial Rounded MT Bold"/>
                          <w:color w:val="D8117D"/>
                          <w:sz w:val="48"/>
                          <w:szCs w:val="48"/>
                        </w:rPr>
                      </w:pPr>
                      <w:r w:rsidRPr="00632770">
                        <w:rPr>
                          <w:rFonts w:ascii="Arial Rounded MT Bold" w:hAnsi="Arial Rounded MT Bold"/>
                          <w:color w:val="D8117D"/>
                          <w:sz w:val="48"/>
                          <w:szCs w:val="48"/>
                        </w:rPr>
                        <w:t>Time to Change – Mental Health Support Survey Report</w:t>
                      </w:r>
                    </w:p>
                  </w:txbxContent>
                </v:textbox>
                <w10:wrap type="square"/>
              </v:shape>
            </w:pict>
          </mc:Fallback>
        </mc:AlternateContent>
      </w:r>
      <w:r w:rsidR="00BA5E66">
        <w:br w:type="page"/>
      </w:r>
    </w:p>
    <w:p w14:paraId="272B0F94" w14:textId="1B786FEA" w:rsidR="00562249" w:rsidRDefault="00562249" w:rsidP="00562249">
      <w:pPr>
        <w:jc w:val="center"/>
        <w:rPr>
          <w:b/>
          <w:bCs/>
          <w:sz w:val="40"/>
          <w:szCs w:val="40"/>
        </w:rPr>
      </w:pPr>
      <w:r w:rsidRPr="00562249">
        <w:rPr>
          <w:b/>
          <w:bCs/>
          <w:sz w:val="40"/>
          <w:szCs w:val="40"/>
        </w:rPr>
        <w:lastRenderedPageBreak/>
        <w:t>Contents</w:t>
      </w:r>
    </w:p>
    <w:p w14:paraId="766A2F88" w14:textId="62AE7834" w:rsidR="00D34F38" w:rsidRDefault="00D34F38" w:rsidP="00562249">
      <w:pPr>
        <w:jc w:val="center"/>
        <w:rPr>
          <w:b/>
          <w:bCs/>
          <w:sz w:val="40"/>
          <w:szCs w:val="40"/>
        </w:rPr>
      </w:pPr>
    </w:p>
    <w:p w14:paraId="5A465036" w14:textId="568001FB" w:rsidR="00D34F38" w:rsidRDefault="00D34F38" w:rsidP="00562249">
      <w:pPr>
        <w:jc w:val="center"/>
        <w:rPr>
          <w:b/>
          <w:bCs/>
          <w:sz w:val="40"/>
          <w:szCs w:val="40"/>
        </w:rPr>
      </w:pPr>
    </w:p>
    <w:p w14:paraId="13F831A3" w14:textId="56D0F8A4" w:rsidR="00562249" w:rsidRPr="00DF6CE9" w:rsidRDefault="00562249" w:rsidP="00DF6CE9">
      <w:pPr>
        <w:rPr>
          <w:sz w:val="28"/>
          <w:szCs w:val="28"/>
        </w:rPr>
      </w:pPr>
    </w:p>
    <w:p w14:paraId="09833047" w14:textId="6F1E29E8" w:rsidR="00562249" w:rsidRDefault="00562249" w:rsidP="00562249">
      <w:pPr>
        <w:rPr>
          <w:sz w:val="28"/>
          <w:szCs w:val="28"/>
        </w:rPr>
      </w:pPr>
    </w:p>
    <w:p w14:paraId="733A9CF8" w14:textId="279DA33B" w:rsidR="00562249" w:rsidRDefault="00562249" w:rsidP="00562249">
      <w:pPr>
        <w:pStyle w:val="ListParagraph"/>
        <w:numPr>
          <w:ilvl w:val="0"/>
          <w:numId w:val="10"/>
        </w:numPr>
        <w:rPr>
          <w:sz w:val="28"/>
          <w:szCs w:val="28"/>
        </w:rPr>
      </w:pPr>
      <w:r>
        <w:rPr>
          <w:sz w:val="28"/>
          <w:szCs w:val="28"/>
        </w:rPr>
        <w:t>Summary</w:t>
      </w:r>
      <w:r w:rsidR="0021423E">
        <w:rPr>
          <w:sz w:val="28"/>
          <w:szCs w:val="28"/>
        </w:rPr>
        <w:t>……………………………………………………………………………………</w:t>
      </w:r>
      <w:proofErr w:type="gramStart"/>
      <w:r w:rsidR="0021423E">
        <w:rPr>
          <w:sz w:val="28"/>
          <w:szCs w:val="28"/>
        </w:rPr>
        <w:t>…..</w:t>
      </w:r>
      <w:proofErr w:type="gramEnd"/>
      <w:r w:rsidR="0021423E">
        <w:rPr>
          <w:sz w:val="28"/>
          <w:szCs w:val="28"/>
        </w:rPr>
        <w:t>3</w:t>
      </w:r>
    </w:p>
    <w:p w14:paraId="760A3F0B" w14:textId="3FC00EB8" w:rsidR="00562249" w:rsidRDefault="00562249" w:rsidP="00562249">
      <w:pPr>
        <w:rPr>
          <w:sz w:val="28"/>
          <w:szCs w:val="28"/>
        </w:rPr>
      </w:pPr>
    </w:p>
    <w:p w14:paraId="460171E6" w14:textId="0C0B9FF8" w:rsidR="00562249" w:rsidRDefault="00562249" w:rsidP="00562249">
      <w:pPr>
        <w:pStyle w:val="ListParagraph"/>
        <w:numPr>
          <w:ilvl w:val="0"/>
          <w:numId w:val="10"/>
        </w:numPr>
        <w:rPr>
          <w:sz w:val="28"/>
          <w:szCs w:val="28"/>
        </w:rPr>
      </w:pPr>
      <w:r>
        <w:rPr>
          <w:sz w:val="28"/>
          <w:szCs w:val="28"/>
        </w:rPr>
        <w:t>Background and Objectives</w:t>
      </w:r>
      <w:r w:rsidR="0021423E">
        <w:rPr>
          <w:sz w:val="28"/>
          <w:szCs w:val="28"/>
        </w:rPr>
        <w:t>…………………………………………………………….3</w:t>
      </w:r>
    </w:p>
    <w:p w14:paraId="46AE70B3" w14:textId="41C5D1E9" w:rsidR="00562249" w:rsidRDefault="00562249" w:rsidP="00562249">
      <w:pPr>
        <w:rPr>
          <w:sz w:val="28"/>
          <w:szCs w:val="28"/>
        </w:rPr>
      </w:pPr>
    </w:p>
    <w:p w14:paraId="5D12B54E" w14:textId="3504A584" w:rsidR="00562249" w:rsidRDefault="007910E1" w:rsidP="00562249">
      <w:pPr>
        <w:pStyle w:val="ListParagraph"/>
        <w:numPr>
          <w:ilvl w:val="0"/>
          <w:numId w:val="10"/>
        </w:numPr>
        <w:rPr>
          <w:sz w:val="28"/>
          <w:szCs w:val="28"/>
        </w:rPr>
      </w:pPr>
      <w:r>
        <w:rPr>
          <w:sz w:val="28"/>
          <w:szCs w:val="28"/>
        </w:rPr>
        <w:t>Methodology</w:t>
      </w:r>
      <w:r w:rsidR="0021423E">
        <w:rPr>
          <w:sz w:val="28"/>
          <w:szCs w:val="28"/>
        </w:rPr>
        <w:t>………………………………………………………………………………….3</w:t>
      </w:r>
    </w:p>
    <w:p w14:paraId="37992DCD" w14:textId="6475E205" w:rsidR="007910E1" w:rsidRDefault="007910E1" w:rsidP="007910E1">
      <w:pPr>
        <w:rPr>
          <w:sz w:val="28"/>
          <w:szCs w:val="28"/>
        </w:rPr>
      </w:pPr>
    </w:p>
    <w:p w14:paraId="196CD321" w14:textId="109CC309" w:rsidR="007910E1" w:rsidRDefault="007910E1" w:rsidP="007910E1">
      <w:pPr>
        <w:pStyle w:val="ListParagraph"/>
        <w:numPr>
          <w:ilvl w:val="0"/>
          <w:numId w:val="10"/>
        </w:numPr>
        <w:rPr>
          <w:sz w:val="28"/>
          <w:szCs w:val="28"/>
        </w:rPr>
      </w:pPr>
      <w:r>
        <w:rPr>
          <w:sz w:val="28"/>
          <w:szCs w:val="28"/>
        </w:rPr>
        <w:t>Results</w:t>
      </w:r>
      <w:r w:rsidR="0021423E">
        <w:rPr>
          <w:sz w:val="28"/>
          <w:szCs w:val="28"/>
        </w:rPr>
        <w:t>…………………………………………………………………………………………….4</w:t>
      </w:r>
    </w:p>
    <w:p w14:paraId="1200A26B" w14:textId="49FE74D3" w:rsidR="007910E1" w:rsidRDefault="007910E1" w:rsidP="007910E1">
      <w:pPr>
        <w:rPr>
          <w:sz w:val="28"/>
          <w:szCs w:val="28"/>
        </w:rPr>
      </w:pPr>
    </w:p>
    <w:p w14:paraId="41D49B5E" w14:textId="54E7A172" w:rsidR="007910E1" w:rsidRDefault="007910E1" w:rsidP="007910E1">
      <w:pPr>
        <w:pStyle w:val="ListParagraph"/>
        <w:numPr>
          <w:ilvl w:val="0"/>
          <w:numId w:val="10"/>
        </w:numPr>
        <w:rPr>
          <w:sz w:val="28"/>
          <w:szCs w:val="28"/>
        </w:rPr>
      </w:pPr>
      <w:r>
        <w:rPr>
          <w:sz w:val="28"/>
          <w:szCs w:val="28"/>
        </w:rPr>
        <w:t>Conclusions and Recommendations</w:t>
      </w:r>
      <w:r w:rsidR="0021423E">
        <w:rPr>
          <w:sz w:val="28"/>
          <w:szCs w:val="28"/>
        </w:rPr>
        <w:t>……………………………………………</w:t>
      </w:r>
      <w:proofErr w:type="gramStart"/>
      <w:r w:rsidR="0021423E">
        <w:rPr>
          <w:sz w:val="28"/>
          <w:szCs w:val="28"/>
        </w:rPr>
        <w:t>…..</w:t>
      </w:r>
      <w:proofErr w:type="gramEnd"/>
      <w:r w:rsidR="0021423E">
        <w:rPr>
          <w:sz w:val="28"/>
          <w:szCs w:val="28"/>
        </w:rPr>
        <w:t>6</w:t>
      </w:r>
    </w:p>
    <w:p w14:paraId="199C72F1" w14:textId="6B724FD6" w:rsidR="007910E1" w:rsidRDefault="007910E1" w:rsidP="007910E1">
      <w:pPr>
        <w:rPr>
          <w:sz w:val="28"/>
          <w:szCs w:val="28"/>
        </w:rPr>
      </w:pPr>
    </w:p>
    <w:p w14:paraId="324D1E39" w14:textId="77777777" w:rsidR="0021423E" w:rsidRDefault="007910E1" w:rsidP="007910E1">
      <w:pPr>
        <w:pStyle w:val="ListParagraph"/>
        <w:numPr>
          <w:ilvl w:val="0"/>
          <w:numId w:val="10"/>
        </w:numPr>
        <w:rPr>
          <w:sz w:val="28"/>
          <w:szCs w:val="28"/>
        </w:rPr>
      </w:pPr>
      <w:r>
        <w:rPr>
          <w:sz w:val="28"/>
          <w:szCs w:val="28"/>
        </w:rPr>
        <w:t>Appendices</w:t>
      </w:r>
      <w:r w:rsidR="0021423E">
        <w:rPr>
          <w:sz w:val="28"/>
          <w:szCs w:val="28"/>
        </w:rPr>
        <w:t xml:space="preserve"> </w:t>
      </w:r>
    </w:p>
    <w:p w14:paraId="2FF5ECE6" w14:textId="77777777" w:rsidR="0021423E" w:rsidRDefault="0021423E" w:rsidP="0021423E">
      <w:pPr>
        <w:pStyle w:val="ListParagraph"/>
        <w:rPr>
          <w:sz w:val="28"/>
          <w:szCs w:val="28"/>
        </w:rPr>
      </w:pPr>
      <w:r>
        <w:rPr>
          <w:sz w:val="28"/>
          <w:szCs w:val="28"/>
        </w:rPr>
        <w:t>Appendix 1………………………………………………………………………………………8                                                                                            Appendix 2………………………………………………………………………………………9</w:t>
      </w:r>
    </w:p>
    <w:p w14:paraId="1B6DAED8" w14:textId="485AE193" w:rsidR="007910E1" w:rsidRDefault="0021423E" w:rsidP="0021423E">
      <w:pPr>
        <w:pStyle w:val="ListParagraph"/>
        <w:rPr>
          <w:sz w:val="28"/>
          <w:szCs w:val="28"/>
        </w:rPr>
      </w:pPr>
      <w:r>
        <w:rPr>
          <w:sz w:val="28"/>
          <w:szCs w:val="28"/>
        </w:rPr>
        <w:t>Appendix 3…………………………………………………………………………………….11</w:t>
      </w:r>
    </w:p>
    <w:p w14:paraId="656FA2B8" w14:textId="40525F0F" w:rsidR="007910E1" w:rsidRDefault="007910E1" w:rsidP="007910E1">
      <w:pPr>
        <w:rPr>
          <w:sz w:val="28"/>
          <w:szCs w:val="28"/>
        </w:rPr>
      </w:pPr>
    </w:p>
    <w:p w14:paraId="331594A6" w14:textId="5DF461BF" w:rsidR="007910E1" w:rsidRDefault="007910E1" w:rsidP="007910E1">
      <w:pPr>
        <w:rPr>
          <w:sz w:val="28"/>
          <w:szCs w:val="28"/>
        </w:rPr>
      </w:pPr>
    </w:p>
    <w:p w14:paraId="0356B422" w14:textId="3049245D" w:rsidR="007910E1" w:rsidRDefault="007910E1" w:rsidP="007910E1">
      <w:pPr>
        <w:rPr>
          <w:sz w:val="28"/>
          <w:szCs w:val="28"/>
        </w:rPr>
      </w:pPr>
    </w:p>
    <w:p w14:paraId="0104DD7A" w14:textId="32B1550E" w:rsidR="007910E1" w:rsidRDefault="007910E1" w:rsidP="007910E1">
      <w:pPr>
        <w:rPr>
          <w:sz w:val="28"/>
          <w:szCs w:val="28"/>
        </w:rPr>
      </w:pPr>
    </w:p>
    <w:p w14:paraId="5818DBB8" w14:textId="4CB1FAD2" w:rsidR="007910E1" w:rsidRDefault="007910E1" w:rsidP="007910E1">
      <w:pPr>
        <w:rPr>
          <w:sz w:val="28"/>
          <w:szCs w:val="28"/>
        </w:rPr>
      </w:pPr>
    </w:p>
    <w:p w14:paraId="62F02BB2" w14:textId="32C92A99" w:rsidR="007910E1" w:rsidRDefault="007910E1" w:rsidP="007910E1">
      <w:pPr>
        <w:rPr>
          <w:sz w:val="28"/>
          <w:szCs w:val="28"/>
        </w:rPr>
      </w:pPr>
    </w:p>
    <w:p w14:paraId="6A740EBD" w14:textId="01665CBA" w:rsidR="007910E1" w:rsidRDefault="007910E1" w:rsidP="007910E1">
      <w:pPr>
        <w:rPr>
          <w:sz w:val="28"/>
          <w:szCs w:val="28"/>
        </w:rPr>
      </w:pPr>
    </w:p>
    <w:p w14:paraId="4F000CE8" w14:textId="4FFC091B" w:rsidR="007910E1" w:rsidRDefault="007910E1" w:rsidP="007910E1">
      <w:pPr>
        <w:rPr>
          <w:sz w:val="28"/>
          <w:szCs w:val="28"/>
        </w:rPr>
      </w:pPr>
    </w:p>
    <w:p w14:paraId="12F63A89" w14:textId="0B305890" w:rsidR="007910E1" w:rsidRDefault="007910E1" w:rsidP="007910E1">
      <w:pPr>
        <w:rPr>
          <w:sz w:val="28"/>
          <w:szCs w:val="28"/>
        </w:rPr>
      </w:pPr>
    </w:p>
    <w:p w14:paraId="58C24807" w14:textId="30522BD5" w:rsidR="007910E1" w:rsidRDefault="007910E1" w:rsidP="007910E1">
      <w:pPr>
        <w:rPr>
          <w:sz w:val="28"/>
          <w:szCs w:val="28"/>
        </w:rPr>
      </w:pPr>
    </w:p>
    <w:p w14:paraId="5B684472" w14:textId="4A16C0D9" w:rsidR="007910E1" w:rsidRDefault="007910E1" w:rsidP="007910E1">
      <w:pPr>
        <w:rPr>
          <w:sz w:val="28"/>
          <w:szCs w:val="28"/>
        </w:rPr>
      </w:pPr>
    </w:p>
    <w:p w14:paraId="65F13333" w14:textId="71461AB8" w:rsidR="007910E1" w:rsidRDefault="007910E1" w:rsidP="007910E1">
      <w:pPr>
        <w:rPr>
          <w:sz w:val="28"/>
          <w:szCs w:val="28"/>
        </w:rPr>
      </w:pPr>
    </w:p>
    <w:p w14:paraId="297BF3F7" w14:textId="134B0C98" w:rsidR="007910E1" w:rsidRDefault="007910E1" w:rsidP="007910E1">
      <w:pPr>
        <w:rPr>
          <w:sz w:val="28"/>
          <w:szCs w:val="28"/>
        </w:rPr>
      </w:pPr>
    </w:p>
    <w:p w14:paraId="412EF018" w14:textId="40BDB07F" w:rsidR="007910E1" w:rsidRDefault="007910E1" w:rsidP="007910E1">
      <w:pPr>
        <w:rPr>
          <w:sz w:val="28"/>
          <w:szCs w:val="28"/>
        </w:rPr>
      </w:pPr>
    </w:p>
    <w:p w14:paraId="4828C191" w14:textId="5E96B1D0" w:rsidR="007910E1" w:rsidRDefault="007910E1" w:rsidP="007910E1">
      <w:pPr>
        <w:rPr>
          <w:sz w:val="28"/>
          <w:szCs w:val="28"/>
        </w:rPr>
      </w:pPr>
    </w:p>
    <w:p w14:paraId="63AA0CDA" w14:textId="7ADC7DC0" w:rsidR="007910E1" w:rsidRPr="0021423E" w:rsidRDefault="007910E1" w:rsidP="007910E1">
      <w:pPr>
        <w:rPr>
          <w:b/>
          <w:bCs/>
          <w:sz w:val="32"/>
          <w:szCs w:val="32"/>
        </w:rPr>
      </w:pPr>
      <w:r w:rsidRPr="0021423E">
        <w:rPr>
          <w:b/>
          <w:bCs/>
          <w:sz w:val="32"/>
          <w:szCs w:val="32"/>
        </w:rPr>
        <w:t>Summary</w:t>
      </w:r>
    </w:p>
    <w:p w14:paraId="77D12176" w14:textId="2CFDAFAB" w:rsidR="00D34F38" w:rsidRDefault="00D34F38" w:rsidP="007910E1">
      <w:pPr>
        <w:rPr>
          <w:b/>
          <w:bCs/>
          <w:sz w:val="28"/>
          <w:szCs w:val="28"/>
        </w:rPr>
      </w:pPr>
    </w:p>
    <w:p w14:paraId="1B48FA15" w14:textId="3B5AA10D" w:rsidR="00D34F38" w:rsidRDefault="00D34F38" w:rsidP="007910E1">
      <w:pPr>
        <w:rPr>
          <w:sz w:val="28"/>
          <w:szCs w:val="28"/>
        </w:rPr>
      </w:pPr>
      <w:r>
        <w:rPr>
          <w:sz w:val="28"/>
          <w:szCs w:val="28"/>
        </w:rPr>
        <w:t>Fitmums and Friends carried out a survey as part of their Time to Change action plan, to establish how the employees and volunteers feel their mental health is supported by the organisation.</w:t>
      </w:r>
    </w:p>
    <w:p w14:paraId="1EE13E53" w14:textId="77777777" w:rsidR="00931359" w:rsidRDefault="00931359" w:rsidP="007910E1">
      <w:pPr>
        <w:rPr>
          <w:sz w:val="28"/>
          <w:szCs w:val="28"/>
        </w:rPr>
      </w:pPr>
    </w:p>
    <w:p w14:paraId="73476558" w14:textId="7AB7BB08" w:rsidR="00D34F38" w:rsidRPr="00D34F38" w:rsidRDefault="00D34F38" w:rsidP="007910E1">
      <w:pPr>
        <w:rPr>
          <w:sz w:val="28"/>
          <w:szCs w:val="28"/>
        </w:rPr>
      </w:pPr>
      <w:r>
        <w:rPr>
          <w:sz w:val="28"/>
          <w:szCs w:val="28"/>
        </w:rPr>
        <w:t>Most respondents are happy with the support and information they receive from Fitmums and Friends. However</w:t>
      </w:r>
      <w:r w:rsidR="00DF6CE9">
        <w:rPr>
          <w:sz w:val="28"/>
          <w:szCs w:val="28"/>
        </w:rPr>
        <w:t>,</w:t>
      </w:r>
      <w:r>
        <w:rPr>
          <w:sz w:val="28"/>
          <w:szCs w:val="28"/>
        </w:rPr>
        <w:t xml:space="preserve"> there were some comments made which would warrant further discussion within the Welfare and Wellbeing team. </w:t>
      </w:r>
    </w:p>
    <w:p w14:paraId="4E55DC4E" w14:textId="4EF175CD" w:rsidR="00D34F38" w:rsidRDefault="00D34F38" w:rsidP="007910E1">
      <w:pPr>
        <w:rPr>
          <w:sz w:val="28"/>
          <w:szCs w:val="28"/>
        </w:rPr>
      </w:pPr>
    </w:p>
    <w:p w14:paraId="20410EAB" w14:textId="77777777" w:rsidR="00D34F38" w:rsidRDefault="00D34F38" w:rsidP="007910E1">
      <w:pPr>
        <w:rPr>
          <w:sz w:val="28"/>
          <w:szCs w:val="28"/>
        </w:rPr>
      </w:pPr>
    </w:p>
    <w:p w14:paraId="17A7127B" w14:textId="7F7CBA64" w:rsidR="007910E1" w:rsidRDefault="007910E1" w:rsidP="007910E1">
      <w:pPr>
        <w:rPr>
          <w:sz w:val="28"/>
          <w:szCs w:val="28"/>
        </w:rPr>
      </w:pPr>
    </w:p>
    <w:p w14:paraId="7E8B26FF" w14:textId="5E596C14" w:rsidR="007910E1" w:rsidRPr="0021423E" w:rsidRDefault="007910E1" w:rsidP="007910E1">
      <w:pPr>
        <w:rPr>
          <w:b/>
          <w:bCs/>
          <w:sz w:val="32"/>
          <w:szCs w:val="32"/>
        </w:rPr>
      </w:pPr>
      <w:r w:rsidRPr="0021423E">
        <w:rPr>
          <w:b/>
          <w:bCs/>
          <w:sz w:val="32"/>
          <w:szCs w:val="32"/>
        </w:rPr>
        <w:t>Background and Objectives</w:t>
      </w:r>
    </w:p>
    <w:p w14:paraId="279412A2" w14:textId="769BA2BF" w:rsidR="007910E1" w:rsidRPr="000515FF" w:rsidRDefault="007910E1" w:rsidP="007910E1">
      <w:pPr>
        <w:rPr>
          <w:b/>
          <w:bCs/>
          <w:sz w:val="28"/>
          <w:szCs w:val="28"/>
        </w:rPr>
      </w:pPr>
    </w:p>
    <w:p w14:paraId="7D349355" w14:textId="77777777" w:rsidR="00931359" w:rsidRDefault="002F638B" w:rsidP="002F638B">
      <w:pPr>
        <w:rPr>
          <w:rFonts w:eastAsia="Times New Roman"/>
          <w:sz w:val="28"/>
          <w:szCs w:val="28"/>
        </w:rPr>
      </w:pPr>
      <w:r w:rsidRPr="00DF6CE9">
        <w:rPr>
          <w:rFonts w:eastAsia="Times New Roman"/>
          <w:sz w:val="28"/>
          <w:szCs w:val="28"/>
        </w:rPr>
        <w:t xml:space="preserve">On 11th July 2019 Chief Officer Sam Barlow signed the Fitmums and Friends Time to Change Employer Pledge. This demonstrated Fitmums and Friends commitment to change how the organisation think and act about mental health in the workplace and to make sure that the charity’s employees and volunteers who are facing these problems feel supported. </w:t>
      </w:r>
    </w:p>
    <w:p w14:paraId="129C1C10" w14:textId="77777777" w:rsidR="00931359" w:rsidRDefault="00931359" w:rsidP="002F638B">
      <w:pPr>
        <w:rPr>
          <w:rFonts w:eastAsia="Times New Roman"/>
          <w:sz w:val="28"/>
          <w:szCs w:val="28"/>
        </w:rPr>
      </w:pPr>
    </w:p>
    <w:p w14:paraId="7621DAAE" w14:textId="65052CFF" w:rsidR="002F638B" w:rsidRPr="000515FF" w:rsidRDefault="002F638B" w:rsidP="002F638B">
      <w:pPr>
        <w:rPr>
          <w:rFonts w:eastAsia="Times New Roman"/>
          <w:color w:val="0D2329"/>
          <w:sz w:val="28"/>
          <w:szCs w:val="28"/>
        </w:rPr>
      </w:pPr>
      <w:r w:rsidRPr="00DF6CE9">
        <w:rPr>
          <w:rFonts w:eastAsia="Times New Roman"/>
          <w:sz w:val="28"/>
          <w:szCs w:val="28"/>
        </w:rPr>
        <w:t>Time to Change is a social movement working to change the way we all think and act about mental health problems. The scheme has reached millions of people and begun to improve attitudes and behaviour. The local MIND organisation supported Fitmums and Friends to develop an action plan. As part of the action plan Fitmums and Friends carried out a survey to establish how well Fitmums and Friends employees and volunteers feel supported with their mental health, by the organisation</w:t>
      </w:r>
      <w:r w:rsidRPr="000515FF">
        <w:rPr>
          <w:rFonts w:eastAsia="Times New Roman"/>
          <w:color w:val="0D2329"/>
          <w:sz w:val="28"/>
          <w:szCs w:val="28"/>
        </w:rPr>
        <w:t>.</w:t>
      </w:r>
    </w:p>
    <w:p w14:paraId="275CD535" w14:textId="2F6C0F3F" w:rsidR="00F524F2" w:rsidRDefault="00F524F2" w:rsidP="002F638B">
      <w:pPr>
        <w:rPr>
          <w:rFonts w:eastAsia="Times New Roman"/>
          <w:color w:val="0D2329"/>
        </w:rPr>
      </w:pPr>
    </w:p>
    <w:p w14:paraId="5F91B82E" w14:textId="6A6674CE" w:rsidR="00F524F2" w:rsidRDefault="00F524F2" w:rsidP="002F638B"/>
    <w:p w14:paraId="04DA22CE" w14:textId="0B497902" w:rsidR="002F638B" w:rsidRDefault="002F638B" w:rsidP="007910E1">
      <w:pPr>
        <w:rPr>
          <w:sz w:val="28"/>
          <w:szCs w:val="28"/>
        </w:rPr>
      </w:pPr>
    </w:p>
    <w:p w14:paraId="1CB40012" w14:textId="31386FD9" w:rsidR="00F524F2" w:rsidRPr="0021423E" w:rsidRDefault="00F524F2" w:rsidP="007910E1">
      <w:pPr>
        <w:rPr>
          <w:b/>
          <w:bCs/>
          <w:sz w:val="32"/>
          <w:szCs w:val="32"/>
        </w:rPr>
      </w:pPr>
      <w:r w:rsidRPr="0021423E">
        <w:rPr>
          <w:b/>
          <w:bCs/>
          <w:sz w:val="32"/>
          <w:szCs w:val="32"/>
        </w:rPr>
        <w:t>Methodology</w:t>
      </w:r>
    </w:p>
    <w:p w14:paraId="5D279FB0" w14:textId="54260432" w:rsidR="00F524F2" w:rsidRDefault="00F524F2" w:rsidP="007910E1">
      <w:pPr>
        <w:rPr>
          <w:sz w:val="28"/>
          <w:szCs w:val="28"/>
        </w:rPr>
      </w:pPr>
    </w:p>
    <w:p w14:paraId="517BC329" w14:textId="09ED5B19" w:rsidR="00F524F2" w:rsidRDefault="00F524F2" w:rsidP="007910E1">
      <w:pPr>
        <w:rPr>
          <w:sz w:val="28"/>
          <w:szCs w:val="28"/>
        </w:rPr>
      </w:pPr>
      <w:r>
        <w:rPr>
          <w:sz w:val="28"/>
          <w:szCs w:val="28"/>
        </w:rPr>
        <w:t xml:space="preserve">Fitmums and Friends employees and volunteers were </w:t>
      </w:r>
      <w:r w:rsidR="00D01D23">
        <w:rPr>
          <w:sz w:val="28"/>
          <w:szCs w:val="28"/>
        </w:rPr>
        <w:t>invited</w:t>
      </w:r>
      <w:r>
        <w:rPr>
          <w:sz w:val="28"/>
          <w:szCs w:val="28"/>
        </w:rPr>
        <w:t xml:space="preserve"> to participate in an online survey using Survey Monkey. The questionnaire consisted of 6 questions</w:t>
      </w:r>
      <w:r w:rsidR="00D01D23">
        <w:rPr>
          <w:sz w:val="28"/>
          <w:szCs w:val="28"/>
        </w:rPr>
        <w:t>, see Appendix 1</w:t>
      </w:r>
      <w:r>
        <w:rPr>
          <w:sz w:val="28"/>
          <w:szCs w:val="28"/>
        </w:rPr>
        <w:t xml:space="preserve">. The survey was kept </w:t>
      </w:r>
      <w:r w:rsidR="00D01D23">
        <w:rPr>
          <w:sz w:val="28"/>
          <w:szCs w:val="28"/>
        </w:rPr>
        <w:t>short</w:t>
      </w:r>
      <w:r>
        <w:rPr>
          <w:sz w:val="28"/>
          <w:szCs w:val="28"/>
        </w:rPr>
        <w:t xml:space="preserve"> to encourage participation. The questions were written by the Time for Change lead and sent to the Chief and D</w:t>
      </w:r>
      <w:r w:rsidR="00D01D23">
        <w:rPr>
          <w:sz w:val="28"/>
          <w:szCs w:val="28"/>
        </w:rPr>
        <w:t>e</w:t>
      </w:r>
      <w:r>
        <w:rPr>
          <w:sz w:val="28"/>
          <w:szCs w:val="28"/>
        </w:rPr>
        <w:t>p</w:t>
      </w:r>
      <w:r w:rsidR="00D01D23">
        <w:rPr>
          <w:sz w:val="28"/>
          <w:szCs w:val="28"/>
        </w:rPr>
        <w:t>u</w:t>
      </w:r>
      <w:r>
        <w:rPr>
          <w:sz w:val="28"/>
          <w:szCs w:val="28"/>
        </w:rPr>
        <w:t>ty Officer for comments</w:t>
      </w:r>
      <w:r w:rsidR="00D01D23">
        <w:rPr>
          <w:sz w:val="28"/>
          <w:szCs w:val="28"/>
        </w:rPr>
        <w:t xml:space="preserve"> and amendments</w:t>
      </w:r>
      <w:r>
        <w:rPr>
          <w:sz w:val="28"/>
          <w:szCs w:val="28"/>
        </w:rPr>
        <w:t xml:space="preserve">. The </w:t>
      </w:r>
      <w:r>
        <w:rPr>
          <w:sz w:val="28"/>
          <w:szCs w:val="28"/>
        </w:rPr>
        <w:lastRenderedPageBreak/>
        <w:t xml:space="preserve">questions were also shared with the </w:t>
      </w:r>
      <w:r w:rsidR="0017772C">
        <w:rPr>
          <w:sz w:val="28"/>
          <w:szCs w:val="28"/>
        </w:rPr>
        <w:t xml:space="preserve">mental health </w:t>
      </w:r>
      <w:r>
        <w:rPr>
          <w:sz w:val="28"/>
          <w:szCs w:val="28"/>
        </w:rPr>
        <w:t>leads</w:t>
      </w:r>
      <w:r w:rsidR="00D01D23">
        <w:rPr>
          <w:sz w:val="28"/>
          <w:szCs w:val="28"/>
        </w:rPr>
        <w:t xml:space="preserve"> for their approval prior to distribution</w:t>
      </w:r>
      <w:r>
        <w:rPr>
          <w:sz w:val="28"/>
          <w:szCs w:val="28"/>
        </w:rPr>
        <w:t>.</w:t>
      </w:r>
      <w:r w:rsidR="00D01D23">
        <w:rPr>
          <w:sz w:val="28"/>
          <w:szCs w:val="28"/>
        </w:rPr>
        <w:t xml:space="preserve"> </w:t>
      </w:r>
    </w:p>
    <w:p w14:paraId="71CC73EB" w14:textId="77777777" w:rsidR="00931359" w:rsidRDefault="00931359" w:rsidP="007910E1">
      <w:pPr>
        <w:rPr>
          <w:sz w:val="28"/>
          <w:szCs w:val="28"/>
        </w:rPr>
      </w:pPr>
    </w:p>
    <w:p w14:paraId="00B5A826" w14:textId="78FF767D" w:rsidR="00D01D23" w:rsidRDefault="00D01D23" w:rsidP="007910E1">
      <w:pPr>
        <w:rPr>
          <w:sz w:val="28"/>
          <w:szCs w:val="28"/>
        </w:rPr>
      </w:pPr>
      <w:r>
        <w:rPr>
          <w:sz w:val="28"/>
          <w:szCs w:val="28"/>
        </w:rPr>
        <w:t xml:space="preserve">The questionnaire was distributed </w:t>
      </w:r>
      <w:r w:rsidR="00DF6CE9">
        <w:rPr>
          <w:sz w:val="28"/>
          <w:szCs w:val="28"/>
        </w:rPr>
        <w:t xml:space="preserve">on 13/04/2020 </w:t>
      </w:r>
      <w:r>
        <w:rPr>
          <w:sz w:val="28"/>
          <w:szCs w:val="28"/>
        </w:rPr>
        <w:t>to 1</w:t>
      </w:r>
      <w:r w:rsidR="0017772C">
        <w:rPr>
          <w:sz w:val="28"/>
          <w:szCs w:val="28"/>
        </w:rPr>
        <w:t>40</w:t>
      </w:r>
      <w:r>
        <w:rPr>
          <w:sz w:val="28"/>
          <w:szCs w:val="28"/>
        </w:rPr>
        <w:t xml:space="preserve"> individuals, who were either an employee or a volunteer</w:t>
      </w:r>
      <w:r w:rsidR="00BA5023">
        <w:rPr>
          <w:sz w:val="28"/>
          <w:szCs w:val="28"/>
        </w:rPr>
        <w:t xml:space="preserve"> and </w:t>
      </w:r>
      <w:r w:rsidR="00DF6CE9">
        <w:rPr>
          <w:sz w:val="28"/>
          <w:szCs w:val="28"/>
        </w:rPr>
        <w:t xml:space="preserve">the survey </w:t>
      </w:r>
      <w:r w:rsidR="00BA5023">
        <w:rPr>
          <w:sz w:val="28"/>
          <w:szCs w:val="28"/>
        </w:rPr>
        <w:t>was anonymous</w:t>
      </w:r>
      <w:r>
        <w:rPr>
          <w:sz w:val="28"/>
          <w:szCs w:val="28"/>
        </w:rPr>
        <w:t>. This included the Central Team, Club coordinators, Club run leaders and the Welfare and Wellbeing group.</w:t>
      </w:r>
      <w:r w:rsidR="00931359">
        <w:rPr>
          <w:sz w:val="28"/>
          <w:szCs w:val="28"/>
        </w:rPr>
        <w:t xml:space="preserve">  </w:t>
      </w:r>
      <w:r>
        <w:rPr>
          <w:sz w:val="28"/>
          <w:szCs w:val="28"/>
        </w:rPr>
        <w:t>The survey remained open until 02/05/2020.</w:t>
      </w:r>
    </w:p>
    <w:p w14:paraId="3C68A4E5" w14:textId="158AA93B" w:rsidR="00D01D23" w:rsidRDefault="00D01D23" w:rsidP="007910E1">
      <w:pPr>
        <w:rPr>
          <w:sz w:val="28"/>
          <w:szCs w:val="28"/>
        </w:rPr>
      </w:pPr>
    </w:p>
    <w:p w14:paraId="038AED37" w14:textId="7C2E4D88" w:rsidR="00D01D23" w:rsidRPr="0021423E" w:rsidRDefault="00D01D23" w:rsidP="007910E1">
      <w:pPr>
        <w:rPr>
          <w:b/>
          <w:bCs/>
          <w:sz w:val="32"/>
          <w:szCs w:val="32"/>
        </w:rPr>
      </w:pPr>
      <w:r w:rsidRPr="0021423E">
        <w:rPr>
          <w:b/>
          <w:bCs/>
          <w:sz w:val="32"/>
          <w:szCs w:val="32"/>
        </w:rPr>
        <w:t>Results</w:t>
      </w:r>
    </w:p>
    <w:p w14:paraId="176150DF" w14:textId="0B68353C" w:rsidR="00D01D23" w:rsidRDefault="00D01D23" w:rsidP="007910E1">
      <w:pPr>
        <w:rPr>
          <w:sz w:val="28"/>
          <w:szCs w:val="28"/>
        </w:rPr>
      </w:pPr>
    </w:p>
    <w:p w14:paraId="37CEF772" w14:textId="2327B46E" w:rsidR="00D01D23" w:rsidRDefault="00660AEC" w:rsidP="007910E1">
      <w:pPr>
        <w:rPr>
          <w:sz w:val="28"/>
          <w:szCs w:val="28"/>
        </w:rPr>
      </w:pPr>
      <w:r>
        <w:rPr>
          <w:sz w:val="28"/>
          <w:szCs w:val="28"/>
        </w:rPr>
        <w:t>Out of 140 peo</w:t>
      </w:r>
      <w:r w:rsidR="00C9595D">
        <w:rPr>
          <w:sz w:val="28"/>
          <w:szCs w:val="28"/>
        </w:rPr>
        <w:t>p</w:t>
      </w:r>
      <w:r>
        <w:rPr>
          <w:sz w:val="28"/>
          <w:szCs w:val="28"/>
        </w:rPr>
        <w:t xml:space="preserve">le invited to participate, </w:t>
      </w:r>
      <w:r w:rsidR="00D01D23">
        <w:rPr>
          <w:sz w:val="28"/>
          <w:szCs w:val="28"/>
        </w:rPr>
        <w:t xml:space="preserve">41 responses </w:t>
      </w:r>
      <w:r>
        <w:rPr>
          <w:sz w:val="28"/>
          <w:szCs w:val="28"/>
        </w:rPr>
        <w:t xml:space="preserve">were received </w:t>
      </w:r>
      <w:r w:rsidR="00D01D23">
        <w:rPr>
          <w:sz w:val="28"/>
          <w:szCs w:val="28"/>
        </w:rPr>
        <w:t>in total</w:t>
      </w:r>
      <w:r>
        <w:rPr>
          <w:sz w:val="28"/>
          <w:szCs w:val="28"/>
        </w:rPr>
        <w:t>. Giving a</w:t>
      </w:r>
      <w:r w:rsidR="0017772C">
        <w:rPr>
          <w:sz w:val="28"/>
          <w:szCs w:val="28"/>
        </w:rPr>
        <w:t xml:space="preserve"> </w:t>
      </w:r>
      <w:r>
        <w:rPr>
          <w:sz w:val="28"/>
          <w:szCs w:val="28"/>
        </w:rPr>
        <w:t xml:space="preserve">total </w:t>
      </w:r>
      <w:r w:rsidR="0017772C">
        <w:rPr>
          <w:sz w:val="28"/>
          <w:szCs w:val="28"/>
        </w:rPr>
        <w:t>response rate of 29%</w:t>
      </w:r>
      <w:r>
        <w:rPr>
          <w:sz w:val="28"/>
          <w:szCs w:val="28"/>
        </w:rPr>
        <w:t>.</w:t>
      </w:r>
    </w:p>
    <w:p w14:paraId="050F87BE" w14:textId="3FD740A4" w:rsidR="000977DA" w:rsidRDefault="000977DA" w:rsidP="007910E1">
      <w:pPr>
        <w:rPr>
          <w:sz w:val="28"/>
          <w:szCs w:val="28"/>
        </w:rPr>
      </w:pPr>
    </w:p>
    <w:p w14:paraId="2F03C137" w14:textId="0847246C" w:rsidR="000977DA" w:rsidRPr="000D687F" w:rsidRDefault="000977DA" w:rsidP="000977DA">
      <w:pPr>
        <w:rPr>
          <w:sz w:val="28"/>
          <w:szCs w:val="28"/>
          <w:u w:val="single"/>
        </w:rPr>
      </w:pPr>
      <w:r w:rsidRPr="000D687F">
        <w:rPr>
          <w:sz w:val="28"/>
          <w:szCs w:val="28"/>
          <w:u w:val="single"/>
        </w:rPr>
        <w:t>Q1 How do you rate your own mental health?</w:t>
      </w:r>
    </w:p>
    <w:p w14:paraId="2C4CE5B4" w14:textId="2A4BE51F" w:rsidR="00660AEC" w:rsidRDefault="00660AEC" w:rsidP="000977DA">
      <w:pPr>
        <w:rPr>
          <w:sz w:val="28"/>
          <w:szCs w:val="28"/>
        </w:rPr>
      </w:pPr>
      <w:r>
        <w:rPr>
          <w:sz w:val="28"/>
          <w:szCs w:val="28"/>
        </w:rPr>
        <w:t>41 responses to this question - 100%</w:t>
      </w:r>
    </w:p>
    <w:p w14:paraId="5C82E0D1" w14:textId="0CF19D1A" w:rsidR="001725B5" w:rsidRDefault="00660AEC" w:rsidP="000977DA">
      <w:pPr>
        <w:rPr>
          <w:sz w:val="28"/>
          <w:szCs w:val="28"/>
        </w:rPr>
      </w:pPr>
      <w:r>
        <w:rPr>
          <w:sz w:val="28"/>
          <w:szCs w:val="28"/>
        </w:rPr>
        <w:t>The average range was 78%, (ranging from a lowest score of 8 up to 100)</w:t>
      </w:r>
    </w:p>
    <w:p w14:paraId="2C249DBA" w14:textId="13C3B3A7" w:rsidR="00FA472F" w:rsidRDefault="00FA472F" w:rsidP="000977DA">
      <w:pPr>
        <w:rPr>
          <w:sz w:val="28"/>
          <w:szCs w:val="28"/>
        </w:rPr>
      </w:pPr>
    </w:p>
    <w:p w14:paraId="55CFC14B" w14:textId="45AA766E" w:rsidR="00FA472F" w:rsidRDefault="00FA472F" w:rsidP="000977DA">
      <w:pPr>
        <w:rPr>
          <w:sz w:val="28"/>
          <w:szCs w:val="28"/>
        </w:rPr>
      </w:pPr>
      <w:r>
        <w:rPr>
          <w:noProof/>
        </w:rPr>
        <w:drawing>
          <wp:inline distT="0" distB="0" distL="0" distR="0" wp14:anchorId="378E4675" wp14:editId="32240CA2">
            <wp:extent cx="5727700" cy="2557780"/>
            <wp:effectExtent l="0" t="0" r="6350" b="13970"/>
            <wp:docPr id="5" name="Chart 5">
              <a:extLst xmlns:a="http://schemas.openxmlformats.org/drawingml/2006/main">
                <a:ext uri="{FF2B5EF4-FFF2-40B4-BE49-F238E27FC236}">
                  <a16:creationId xmlns:a16="http://schemas.microsoft.com/office/drawing/2014/main" id="{A7C6D39D-C6E3-4DB2-B9E2-70E93B296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183917" w14:textId="77777777" w:rsidR="000977DA" w:rsidRDefault="000977DA" w:rsidP="000977DA">
      <w:pPr>
        <w:rPr>
          <w:sz w:val="28"/>
          <w:szCs w:val="28"/>
        </w:rPr>
      </w:pPr>
    </w:p>
    <w:p w14:paraId="001294BF" w14:textId="7B718049" w:rsidR="00DF6CE9" w:rsidRDefault="00DF6CE9" w:rsidP="000977DA">
      <w:pPr>
        <w:rPr>
          <w:sz w:val="28"/>
          <w:szCs w:val="28"/>
        </w:rPr>
      </w:pPr>
    </w:p>
    <w:p w14:paraId="4C53597E" w14:textId="349D230C" w:rsidR="00931359" w:rsidRDefault="00931359" w:rsidP="000977DA">
      <w:pPr>
        <w:rPr>
          <w:sz w:val="28"/>
          <w:szCs w:val="28"/>
        </w:rPr>
      </w:pPr>
    </w:p>
    <w:p w14:paraId="0B5648E5" w14:textId="77777777" w:rsidR="00931359" w:rsidRDefault="00931359" w:rsidP="000977DA">
      <w:pPr>
        <w:rPr>
          <w:sz w:val="28"/>
          <w:szCs w:val="28"/>
        </w:rPr>
      </w:pPr>
    </w:p>
    <w:p w14:paraId="42530697" w14:textId="45419589" w:rsidR="000977DA" w:rsidRPr="000D687F" w:rsidRDefault="000977DA" w:rsidP="000977DA">
      <w:pPr>
        <w:rPr>
          <w:sz w:val="28"/>
          <w:szCs w:val="28"/>
          <w:u w:val="single"/>
        </w:rPr>
      </w:pPr>
      <w:r>
        <w:rPr>
          <w:sz w:val="28"/>
          <w:szCs w:val="28"/>
        </w:rPr>
        <w:t xml:space="preserve">Q2 </w:t>
      </w:r>
      <w:r w:rsidRPr="000D687F">
        <w:rPr>
          <w:sz w:val="28"/>
          <w:szCs w:val="28"/>
          <w:u w:val="single"/>
        </w:rPr>
        <w:t>Do you feel that your mental health is supported through your involvement with Fitmums and Friends?</w:t>
      </w:r>
    </w:p>
    <w:p w14:paraId="0706DF53" w14:textId="2DB21C5D" w:rsidR="00C9595D" w:rsidRPr="000D687F" w:rsidRDefault="00C9595D" w:rsidP="000977DA">
      <w:pPr>
        <w:rPr>
          <w:sz w:val="28"/>
          <w:szCs w:val="28"/>
          <w:u w:val="single"/>
        </w:rPr>
      </w:pPr>
    </w:p>
    <w:p w14:paraId="24F6F1E1" w14:textId="3CA19B92" w:rsidR="00C9595D" w:rsidRDefault="00C9595D" w:rsidP="000977DA">
      <w:pPr>
        <w:rPr>
          <w:sz w:val="28"/>
          <w:szCs w:val="28"/>
        </w:rPr>
      </w:pPr>
      <w:bookmarkStart w:id="0" w:name="_Hlk41555493"/>
      <w:r>
        <w:rPr>
          <w:sz w:val="28"/>
          <w:szCs w:val="28"/>
        </w:rPr>
        <w:t>41 responses to the question – 100%</w:t>
      </w:r>
    </w:p>
    <w:bookmarkEnd w:id="0"/>
    <w:p w14:paraId="1EDA0A8E" w14:textId="763C9D12" w:rsidR="00C9595D" w:rsidRDefault="00C9595D" w:rsidP="000977DA">
      <w:pPr>
        <w:rPr>
          <w:sz w:val="28"/>
          <w:szCs w:val="28"/>
        </w:rPr>
      </w:pPr>
      <w:r>
        <w:rPr>
          <w:sz w:val="28"/>
          <w:szCs w:val="28"/>
        </w:rPr>
        <w:t>The average range was 87% (scores ranging from 6 – 100)</w:t>
      </w:r>
    </w:p>
    <w:p w14:paraId="28F235DC" w14:textId="6F090067" w:rsidR="00FA472F" w:rsidRDefault="00FA472F" w:rsidP="000977DA">
      <w:pPr>
        <w:rPr>
          <w:sz w:val="28"/>
          <w:szCs w:val="28"/>
        </w:rPr>
      </w:pPr>
    </w:p>
    <w:p w14:paraId="47615432" w14:textId="17FEB5F1" w:rsidR="00FA472F" w:rsidRDefault="00FA472F" w:rsidP="000977DA">
      <w:pPr>
        <w:rPr>
          <w:sz w:val="28"/>
          <w:szCs w:val="28"/>
        </w:rPr>
      </w:pPr>
      <w:r>
        <w:rPr>
          <w:noProof/>
        </w:rPr>
        <w:lastRenderedPageBreak/>
        <w:drawing>
          <wp:inline distT="0" distB="0" distL="0" distR="0" wp14:anchorId="2196A6B5" wp14:editId="2C057CC4">
            <wp:extent cx="5727700" cy="2557780"/>
            <wp:effectExtent l="0" t="0" r="6350" b="13970"/>
            <wp:docPr id="6" name="Chart 6">
              <a:extLst xmlns:a="http://schemas.openxmlformats.org/drawingml/2006/main">
                <a:ext uri="{FF2B5EF4-FFF2-40B4-BE49-F238E27FC236}">
                  <a16:creationId xmlns:a16="http://schemas.microsoft.com/office/drawing/2014/main" id="{9045FABE-17D8-48D9-9226-2B64E6B28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30A387" w14:textId="77777777" w:rsidR="000977DA" w:rsidRDefault="000977DA" w:rsidP="000977DA">
      <w:pPr>
        <w:rPr>
          <w:sz w:val="28"/>
          <w:szCs w:val="28"/>
        </w:rPr>
      </w:pPr>
    </w:p>
    <w:p w14:paraId="4BBE5EE6" w14:textId="77777777" w:rsidR="00DF6CE9" w:rsidRDefault="00DF6CE9" w:rsidP="00C9595D">
      <w:pPr>
        <w:rPr>
          <w:sz w:val="28"/>
          <w:szCs w:val="28"/>
        </w:rPr>
      </w:pPr>
    </w:p>
    <w:p w14:paraId="45626B4A" w14:textId="63E10D0C" w:rsidR="00C9595D" w:rsidRPr="000D687F" w:rsidRDefault="000977DA" w:rsidP="00C9595D">
      <w:pPr>
        <w:rPr>
          <w:sz w:val="28"/>
          <w:szCs w:val="28"/>
          <w:u w:val="single"/>
        </w:rPr>
      </w:pPr>
      <w:r>
        <w:rPr>
          <w:sz w:val="28"/>
          <w:szCs w:val="28"/>
        </w:rPr>
        <w:t xml:space="preserve">Q3 </w:t>
      </w:r>
      <w:r w:rsidRPr="000D687F">
        <w:rPr>
          <w:sz w:val="28"/>
          <w:szCs w:val="28"/>
          <w:u w:val="single"/>
        </w:rPr>
        <w:t>Are you aware that Fitmums and Friends has a mental health organisational structure e.g. Mental Health Lead, Mental Health Champions?</w:t>
      </w:r>
      <w:r w:rsidR="00C9595D" w:rsidRPr="000D687F">
        <w:rPr>
          <w:sz w:val="28"/>
          <w:szCs w:val="28"/>
          <w:u w:val="single"/>
        </w:rPr>
        <w:t xml:space="preserve"> </w:t>
      </w:r>
    </w:p>
    <w:p w14:paraId="77138826" w14:textId="77777777" w:rsidR="00C9595D" w:rsidRPr="000D687F" w:rsidRDefault="00C9595D" w:rsidP="00C9595D">
      <w:pPr>
        <w:rPr>
          <w:sz w:val="28"/>
          <w:szCs w:val="28"/>
          <w:u w:val="single"/>
        </w:rPr>
      </w:pPr>
    </w:p>
    <w:p w14:paraId="3D967B9C" w14:textId="676958C7" w:rsidR="00C9595D" w:rsidRDefault="00C9595D" w:rsidP="00C9595D">
      <w:pPr>
        <w:rPr>
          <w:sz w:val="28"/>
          <w:szCs w:val="28"/>
        </w:rPr>
      </w:pPr>
      <w:r>
        <w:rPr>
          <w:sz w:val="28"/>
          <w:szCs w:val="28"/>
        </w:rPr>
        <w:t>41 responses to the question – 100%</w:t>
      </w:r>
    </w:p>
    <w:p w14:paraId="4F7FC7A6" w14:textId="741B00B8" w:rsidR="00C9595D" w:rsidRDefault="00C9595D" w:rsidP="00C9595D">
      <w:pPr>
        <w:rPr>
          <w:sz w:val="28"/>
          <w:szCs w:val="28"/>
        </w:rPr>
      </w:pPr>
    </w:p>
    <w:p w14:paraId="4AF795BE" w14:textId="614B875A" w:rsidR="00C9595D" w:rsidRDefault="00C9595D" w:rsidP="00C9595D">
      <w:pPr>
        <w:rPr>
          <w:sz w:val="28"/>
          <w:szCs w:val="28"/>
        </w:rPr>
      </w:pPr>
      <w:r>
        <w:rPr>
          <w:sz w:val="28"/>
          <w:szCs w:val="28"/>
        </w:rPr>
        <w:t xml:space="preserve">100% of respondents answered </w:t>
      </w:r>
      <w:proofErr w:type="gramStart"/>
      <w:r>
        <w:rPr>
          <w:sz w:val="28"/>
          <w:szCs w:val="28"/>
        </w:rPr>
        <w:t>yes</w:t>
      </w:r>
      <w:proofErr w:type="gramEnd"/>
      <w:r>
        <w:rPr>
          <w:sz w:val="28"/>
          <w:szCs w:val="28"/>
        </w:rPr>
        <w:t xml:space="preserve"> they are aware the Fitmums and Friends has a mental health organisational structure</w:t>
      </w:r>
      <w:r w:rsidR="00DF6CE9">
        <w:rPr>
          <w:sz w:val="28"/>
          <w:szCs w:val="28"/>
        </w:rPr>
        <w:t>.</w:t>
      </w:r>
    </w:p>
    <w:p w14:paraId="3C67E02D" w14:textId="77777777" w:rsidR="000977DA" w:rsidRDefault="000977DA" w:rsidP="000977DA">
      <w:pPr>
        <w:rPr>
          <w:sz w:val="28"/>
          <w:szCs w:val="28"/>
        </w:rPr>
      </w:pPr>
    </w:p>
    <w:p w14:paraId="3F2BF6E3" w14:textId="77777777" w:rsidR="00DF6CE9" w:rsidRDefault="00DF6CE9" w:rsidP="000977DA">
      <w:pPr>
        <w:rPr>
          <w:sz w:val="28"/>
          <w:szCs w:val="28"/>
          <w:u w:val="single"/>
        </w:rPr>
      </w:pPr>
    </w:p>
    <w:p w14:paraId="780FF915" w14:textId="299473D2" w:rsidR="000977DA" w:rsidRPr="000D687F" w:rsidRDefault="000977DA" w:rsidP="000977DA">
      <w:pPr>
        <w:rPr>
          <w:sz w:val="28"/>
          <w:szCs w:val="28"/>
          <w:u w:val="single"/>
        </w:rPr>
      </w:pPr>
      <w:r w:rsidRPr="000D687F">
        <w:rPr>
          <w:sz w:val="28"/>
          <w:szCs w:val="28"/>
          <w:u w:val="single"/>
        </w:rPr>
        <w:t>Q4 Would you know how to find help with regards to mental health within the Fitmums and Friends organisation?</w:t>
      </w:r>
    </w:p>
    <w:p w14:paraId="179D2083" w14:textId="01F507E0" w:rsidR="00C9595D" w:rsidRDefault="00C9595D" w:rsidP="000977DA">
      <w:pPr>
        <w:rPr>
          <w:sz w:val="28"/>
          <w:szCs w:val="28"/>
        </w:rPr>
      </w:pPr>
    </w:p>
    <w:p w14:paraId="0DAFDA7F" w14:textId="6DCC17A0" w:rsidR="00C9595D" w:rsidRDefault="00C9595D" w:rsidP="00C9595D">
      <w:pPr>
        <w:rPr>
          <w:sz w:val="28"/>
          <w:szCs w:val="28"/>
        </w:rPr>
      </w:pPr>
      <w:r>
        <w:rPr>
          <w:sz w:val="28"/>
          <w:szCs w:val="28"/>
        </w:rPr>
        <w:t>41 responses to the question – 100%</w:t>
      </w:r>
    </w:p>
    <w:p w14:paraId="49B33555" w14:textId="7B11E068" w:rsidR="00C9595D" w:rsidRDefault="00C9595D" w:rsidP="00C9595D">
      <w:pPr>
        <w:rPr>
          <w:sz w:val="28"/>
          <w:szCs w:val="28"/>
        </w:rPr>
      </w:pPr>
    </w:p>
    <w:p w14:paraId="77DAF083" w14:textId="13598015" w:rsidR="00C9595D" w:rsidRDefault="00C9595D" w:rsidP="00C9595D">
      <w:pPr>
        <w:rPr>
          <w:sz w:val="28"/>
          <w:szCs w:val="28"/>
        </w:rPr>
      </w:pPr>
      <w:r>
        <w:rPr>
          <w:sz w:val="28"/>
          <w:szCs w:val="28"/>
        </w:rPr>
        <w:t>87.8% responded Yes</w:t>
      </w:r>
    </w:p>
    <w:p w14:paraId="6B935FEC" w14:textId="3E2C5F43" w:rsidR="00C9595D" w:rsidRDefault="00C9595D" w:rsidP="00C9595D">
      <w:pPr>
        <w:rPr>
          <w:sz w:val="28"/>
          <w:szCs w:val="28"/>
        </w:rPr>
      </w:pPr>
      <w:r>
        <w:rPr>
          <w:sz w:val="28"/>
          <w:szCs w:val="28"/>
        </w:rPr>
        <w:t>12.2% responded No</w:t>
      </w:r>
    </w:p>
    <w:p w14:paraId="303BDE63" w14:textId="77777777" w:rsidR="00C9595D" w:rsidRDefault="00C9595D" w:rsidP="000977DA">
      <w:pPr>
        <w:rPr>
          <w:sz w:val="28"/>
          <w:szCs w:val="28"/>
        </w:rPr>
      </w:pPr>
    </w:p>
    <w:p w14:paraId="17D3998F" w14:textId="77777777" w:rsidR="000977DA" w:rsidRDefault="000977DA" w:rsidP="000977DA">
      <w:pPr>
        <w:rPr>
          <w:sz w:val="28"/>
          <w:szCs w:val="28"/>
        </w:rPr>
      </w:pPr>
    </w:p>
    <w:p w14:paraId="2BB6D167" w14:textId="474F732B" w:rsidR="000977DA" w:rsidRPr="000D687F" w:rsidRDefault="000977DA" w:rsidP="000977DA">
      <w:pPr>
        <w:rPr>
          <w:sz w:val="28"/>
          <w:szCs w:val="28"/>
          <w:u w:val="single"/>
        </w:rPr>
      </w:pPr>
      <w:r w:rsidRPr="000D687F">
        <w:rPr>
          <w:sz w:val="28"/>
          <w:szCs w:val="28"/>
          <w:u w:val="single"/>
        </w:rPr>
        <w:t>Q5 Is there anything as an organisation, we could do better to support your mental health?</w:t>
      </w:r>
    </w:p>
    <w:p w14:paraId="4E020CB1" w14:textId="3FADB47F" w:rsidR="00C9595D" w:rsidRDefault="00C9595D" w:rsidP="000977DA">
      <w:pPr>
        <w:rPr>
          <w:sz w:val="28"/>
          <w:szCs w:val="28"/>
        </w:rPr>
      </w:pPr>
    </w:p>
    <w:p w14:paraId="05F24FF2" w14:textId="4BD536A7" w:rsidR="00C9595D" w:rsidRDefault="00C9595D" w:rsidP="000977DA">
      <w:pPr>
        <w:rPr>
          <w:sz w:val="28"/>
          <w:szCs w:val="28"/>
        </w:rPr>
      </w:pPr>
      <w:r>
        <w:rPr>
          <w:sz w:val="28"/>
          <w:szCs w:val="28"/>
        </w:rPr>
        <w:t>33 people responded – 80.5%</w:t>
      </w:r>
    </w:p>
    <w:p w14:paraId="2A605C74" w14:textId="28BFB653" w:rsidR="00C9595D" w:rsidRDefault="00C9595D" w:rsidP="000977DA">
      <w:pPr>
        <w:rPr>
          <w:sz w:val="28"/>
          <w:szCs w:val="28"/>
        </w:rPr>
      </w:pPr>
      <w:r>
        <w:rPr>
          <w:sz w:val="28"/>
          <w:szCs w:val="28"/>
        </w:rPr>
        <w:t>8 people skipped the question</w:t>
      </w:r>
      <w:r w:rsidR="004720E7">
        <w:rPr>
          <w:sz w:val="28"/>
          <w:szCs w:val="28"/>
        </w:rPr>
        <w:t xml:space="preserve"> -</w:t>
      </w:r>
      <w:r>
        <w:rPr>
          <w:sz w:val="28"/>
          <w:szCs w:val="28"/>
        </w:rPr>
        <w:t xml:space="preserve"> 19.5%</w:t>
      </w:r>
    </w:p>
    <w:p w14:paraId="5DC25B41" w14:textId="3FC2FBBF" w:rsidR="004720E7" w:rsidRDefault="004720E7" w:rsidP="000977DA">
      <w:pPr>
        <w:rPr>
          <w:sz w:val="28"/>
          <w:szCs w:val="28"/>
        </w:rPr>
      </w:pPr>
      <w:r>
        <w:rPr>
          <w:sz w:val="28"/>
          <w:szCs w:val="28"/>
        </w:rPr>
        <w:t>See Appendix 2 for responses</w:t>
      </w:r>
    </w:p>
    <w:p w14:paraId="70310141" w14:textId="77777777" w:rsidR="00C9595D" w:rsidRDefault="00C9595D" w:rsidP="000977DA">
      <w:pPr>
        <w:rPr>
          <w:sz w:val="28"/>
          <w:szCs w:val="28"/>
        </w:rPr>
      </w:pPr>
    </w:p>
    <w:p w14:paraId="1F8C16B7" w14:textId="77777777" w:rsidR="000977DA" w:rsidRDefault="000977DA" w:rsidP="000977DA">
      <w:pPr>
        <w:rPr>
          <w:sz w:val="28"/>
          <w:szCs w:val="28"/>
        </w:rPr>
      </w:pPr>
    </w:p>
    <w:p w14:paraId="5C502A18" w14:textId="31EC1C46" w:rsidR="000977DA" w:rsidRPr="000D687F" w:rsidRDefault="000977DA" w:rsidP="000977DA">
      <w:pPr>
        <w:rPr>
          <w:sz w:val="28"/>
          <w:szCs w:val="28"/>
          <w:u w:val="single"/>
        </w:rPr>
      </w:pPr>
      <w:r w:rsidRPr="000D687F">
        <w:rPr>
          <w:sz w:val="28"/>
          <w:szCs w:val="28"/>
          <w:u w:val="single"/>
        </w:rPr>
        <w:t xml:space="preserve">Q6 Do you have any other comments or feedback? </w:t>
      </w:r>
    </w:p>
    <w:p w14:paraId="4A057389" w14:textId="4E2E1AE5" w:rsidR="00C9595D" w:rsidRPr="000D687F" w:rsidRDefault="00C9595D" w:rsidP="000977DA">
      <w:pPr>
        <w:rPr>
          <w:sz w:val="28"/>
          <w:szCs w:val="28"/>
          <w:u w:val="single"/>
        </w:rPr>
      </w:pPr>
    </w:p>
    <w:p w14:paraId="59CAB202" w14:textId="7D57B4CA" w:rsidR="00C9595D" w:rsidRDefault="004720E7" w:rsidP="000977DA">
      <w:pPr>
        <w:rPr>
          <w:sz w:val="28"/>
          <w:szCs w:val="28"/>
        </w:rPr>
      </w:pPr>
      <w:r>
        <w:rPr>
          <w:sz w:val="28"/>
          <w:szCs w:val="28"/>
        </w:rPr>
        <w:t>29 people responded - 70.7%</w:t>
      </w:r>
    </w:p>
    <w:p w14:paraId="4F8E9DDA" w14:textId="3640969E" w:rsidR="004720E7" w:rsidRDefault="004720E7" w:rsidP="000977DA">
      <w:pPr>
        <w:rPr>
          <w:sz w:val="28"/>
          <w:szCs w:val="28"/>
        </w:rPr>
      </w:pPr>
      <w:r>
        <w:rPr>
          <w:sz w:val="28"/>
          <w:szCs w:val="28"/>
        </w:rPr>
        <w:t>12 people skipped the question - 29.3%</w:t>
      </w:r>
    </w:p>
    <w:p w14:paraId="66DF0922" w14:textId="73514AD4" w:rsidR="004720E7" w:rsidRDefault="004720E7" w:rsidP="000977DA">
      <w:pPr>
        <w:rPr>
          <w:sz w:val="28"/>
          <w:szCs w:val="28"/>
        </w:rPr>
      </w:pPr>
      <w:r>
        <w:rPr>
          <w:sz w:val="28"/>
          <w:szCs w:val="28"/>
        </w:rPr>
        <w:t>See Appendix 3 for responses</w:t>
      </w:r>
    </w:p>
    <w:p w14:paraId="10B0923E" w14:textId="60E7054D" w:rsidR="000515FF" w:rsidRDefault="000515FF" w:rsidP="000977DA">
      <w:pPr>
        <w:rPr>
          <w:sz w:val="28"/>
          <w:szCs w:val="28"/>
        </w:rPr>
      </w:pPr>
    </w:p>
    <w:p w14:paraId="19C33E55" w14:textId="723AF0CF" w:rsidR="000515FF" w:rsidRDefault="000515FF" w:rsidP="000977DA">
      <w:pPr>
        <w:rPr>
          <w:sz w:val="28"/>
          <w:szCs w:val="28"/>
        </w:rPr>
      </w:pPr>
    </w:p>
    <w:p w14:paraId="5A351C4D" w14:textId="7E8DFF2D" w:rsidR="000515FF" w:rsidRPr="0021423E" w:rsidRDefault="000515FF" w:rsidP="000977DA">
      <w:pPr>
        <w:rPr>
          <w:b/>
          <w:bCs/>
          <w:sz w:val="32"/>
          <w:szCs w:val="32"/>
        </w:rPr>
      </w:pPr>
      <w:r w:rsidRPr="0021423E">
        <w:rPr>
          <w:b/>
          <w:bCs/>
          <w:sz w:val="32"/>
          <w:szCs w:val="32"/>
        </w:rPr>
        <w:t>Conclusions and Recommendations</w:t>
      </w:r>
    </w:p>
    <w:p w14:paraId="2883508B" w14:textId="50B5AD40" w:rsidR="000515FF" w:rsidRDefault="000515FF" w:rsidP="000977DA">
      <w:pPr>
        <w:rPr>
          <w:b/>
          <w:bCs/>
          <w:sz w:val="28"/>
          <w:szCs w:val="28"/>
        </w:rPr>
      </w:pPr>
    </w:p>
    <w:p w14:paraId="76F4302D" w14:textId="24F1ED57" w:rsidR="000515FF" w:rsidRDefault="000515FF" w:rsidP="000977DA">
      <w:pPr>
        <w:rPr>
          <w:sz w:val="28"/>
          <w:szCs w:val="28"/>
        </w:rPr>
      </w:pPr>
      <w:r>
        <w:rPr>
          <w:sz w:val="28"/>
          <w:szCs w:val="28"/>
        </w:rPr>
        <w:t xml:space="preserve">There was a very good response rate to the survey. </w:t>
      </w:r>
      <w:r w:rsidR="007618D5">
        <w:rPr>
          <w:sz w:val="28"/>
          <w:szCs w:val="28"/>
        </w:rPr>
        <w:t xml:space="preserve">This was a higher rate than the organisation had anticipated. </w:t>
      </w:r>
      <w:r w:rsidR="00931359">
        <w:rPr>
          <w:sz w:val="28"/>
          <w:szCs w:val="28"/>
        </w:rPr>
        <w:t xml:space="preserve">  </w:t>
      </w:r>
      <w:r>
        <w:rPr>
          <w:sz w:val="28"/>
          <w:szCs w:val="28"/>
        </w:rPr>
        <w:t xml:space="preserve">Most of the participants, 32/41, rated their own mental health as being good </w:t>
      </w:r>
      <w:r w:rsidR="003066BA">
        <w:rPr>
          <w:sz w:val="28"/>
          <w:szCs w:val="28"/>
        </w:rPr>
        <w:t xml:space="preserve">by </w:t>
      </w:r>
      <w:r w:rsidR="00DF6CE9">
        <w:rPr>
          <w:sz w:val="28"/>
          <w:szCs w:val="28"/>
        </w:rPr>
        <w:t>scoring</w:t>
      </w:r>
      <w:r>
        <w:rPr>
          <w:sz w:val="28"/>
          <w:szCs w:val="28"/>
        </w:rPr>
        <w:t xml:space="preserve"> themselves </w:t>
      </w:r>
      <w:r w:rsidR="00DF6CE9">
        <w:rPr>
          <w:sz w:val="28"/>
          <w:szCs w:val="28"/>
        </w:rPr>
        <w:t>more than</w:t>
      </w:r>
      <w:r>
        <w:rPr>
          <w:sz w:val="28"/>
          <w:szCs w:val="28"/>
        </w:rPr>
        <w:t xml:space="preserve"> 70/100. However, it needs to be acknowledged that there are some employees or volunteers in the organisation who do not rate their mental health </w:t>
      </w:r>
      <w:r w:rsidR="001F7A37">
        <w:rPr>
          <w:sz w:val="28"/>
          <w:szCs w:val="28"/>
        </w:rPr>
        <w:t>high</w:t>
      </w:r>
      <w:r>
        <w:rPr>
          <w:sz w:val="28"/>
          <w:szCs w:val="28"/>
        </w:rPr>
        <w:t xml:space="preserve">. There is </w:t>
      </w:r>
      <w:r w:rsidR="00EC581B">
        <w:rPr>
          <w:sz w:val="28"/>
          <w:szCs w:val="28"/>
        </w:rPr>
        <w:t xml:space="preserve">one participant who </w:t>
      </w:r>
      <w:r w:rsidR="001F7A37">
        <w:rPr>
          <w:sz w:val="28"/>
          <w:szCs w:val="28"/>
        </w:rPr>
        <w:t>scored</w:t>
      </w:r>
      <w:r w:rsidR="00EC581B">
        <w:rPr>
          <w:sz w:val="28"/>
          <w:szCs w:val="28"/>
        </w:rPr>
        <w:t xml:space="preserve"> their mental health as low as 8</w:t>
      </w:r>
      <w:r w:rsidR="00BA5023">
        <w:rPr>
          <w:sz w:val="28"/>
          <w:szCs w:val="28"/>
        </w:rPr>
        <w:t>/100</w:t>
      </w:r>
      <w:r w:rsidR="00EC581B">
        <w:rPr>
          <w:sz w:val="28"/>
          <w:szCs w:val="28"/>
        </w:rPr>
        <w:t xml:space="preserve">. </w:t>
      </w:r>
      <w:r w:rsidR="005F14E2">
        <w:rPr>
          <w:sz w:val="28"/>
          <w:szCs w:val="28"/>
        </w:rPr>
        <w:t>There is no evidence to suggest that this is directly related to volunteering/ being employed by Fitmums and Friends.</w:t>
      </w:r>
    </w:p>
    <w:p w14:paraId="702ADD92" w14:textId="77777777" w:rsidR="00931359" w:rsidRDefault="00931359" w:rsidP="000977DA">
      <w:pPr>
        <w:rPr>
          <w:sz w:val="28"/>
          <w:szCs w:val="28"/>
        </w:rPr>
      </w:pPr>
    </w:p>
    <w:p w14:paraId="2390A4BC" w14:textId="3783285E" w:rsidR="00EC581B" w:rsidRDefault="00BA5023" w:rsidP="000977DA">
      <w:pPr>
        <w:rPr>
          <w:sz w:val="28"/>
          <w:szCs w:val="28"/>
        </w:rPr>
      </w:pPr>
      <w:r>
        <w:rPr>
          <w:sz w:val="28"/>
          <w:szCs w:val="28"/>
        </w:rPr>
        <w:t xml:space="preserve">In response to the question of whether </w:t>
      </w:r>
      <w:r w:rsidR="003066BA">
        <w:rPr>
          <w:sz w:val="28"/>
          <w:szCs w:val="28"/>
        </w:rPr>
        <w:t>participants</w:t>
      </w:r>
      <w:r>
        <w:rPr>
          <w:sz w:val="28"/>
          <w:szCs w:val="28"/>
        </w:rPr>
        <w:t xml:space="preserve"> feel that Fitmums and Friends supports the mental health of the volunteers or employees, once again most of the participants</w:t>
      </w:r>
      <w:r w:rsidR="003066BA">
        <w:rPr>
          <w:sz w:val="28"/>
          <w:szCs w:val="28"/>
        </w:rPr>
        <w:t>,</w:t>
      </w:r>
      <w:r>
        <w:rPr>
          <w:sz w:val="28"/>
          <w:szCs w:val="28"/>
        </w:rPr>
        <w:t xml:space="preserve"> 32/41</w:t>
      </w:r>
      <w:r w:rsidR="003066BA">
        <w:rPr>
          <w:sz w:val="28"/>
          <w:szCs w:val="28"/>
        </w:rPr>
        <w:t>,</w:t>
      </w:r>
      <w:r>
        <w:rPr>
          <w:sz w:val="28"/>
          <w:szCs w:val="28"/>
        </w:rPr>
        <w:t xml:space="preserve"> scored </w:t>
      </w:r>
      <w:r w:rsidR="003066BA">
        <w:rPr>
          <w:sz w:val="28"/>
          <w:szCs w:val="28"/>
        </w:rPr>
        <w:t xml:space="preserve">themselves </w:t>
      </w:r>
      <w:r>
        <w:rPr>
          <w:sz w:val="28"/>
          <w:szCs w:val="28"/>
        </w:rPr>
        <w:t>at least 70/100</w:t>
      </w:r>
      <w:r w:rsidR="003066BA">
        <w:rPr>
          <w:sz w:val="28"/>
          <w:szCs w:val="28"/>
        </w:rPr>
        <w:t>,</w:t>
      </w:r>
      <w:r>
        <w:rPr>
          <w:sz w:val="28"/>
          <w:szCs w:val="28"/>
        </w:rPr>
        <w:t xml:space="preserve"> suggesting that they do. However once again there was a significant outlier who rated th</w:t>
      </w:r>
      <w:r w:rsidR="001F7A37">
        <w:rPr>
          <w:sz w:val="28"/>
          <w:szCs w:val="28"/>
        </w:rPr>
        <w:t>eirs as</w:t>
      </w:r>
      <w:r>
        <w:rPr>
          <w:sz w:val="28"/>
          <w:szCs w:val="28"/>
        </w:rPr>
        <w:t xml:space="preserve"> 6/100.</w:t>
      </w:r>
    </w:p>
    <w:p w14:paraId="3DB08194" w14:textId="77777777" w:rsidR="00931359" w:rsidRDefault="00931359" w:rsidP="000977DA">
      <w:pPr>
        <w:rPr>
          <w:sz w:val="28"/>
          <w:szCs w:val="28"/>
        </w:rPr>
      </w:pPr>
    </w:p>
    <w:p w14:paraId="4CB65028" w14:textId="7D0C600F" w:rsidR="003066BA" w:rsidRDefault="00BA5023" w:rsidP="000977DA">
      <w:pPr>
        <w:rPr>
          <w:sz w:val="28"/>
          <w:szCs w:val="28"/>
        </w:rPr>
      </w:pPr>
      <w:r>
        <w:rPr>
          <w:sz w:val="28"/>
          <w:szCs w:val="28"/>
        </w:rPr>
        <w:t>All participant</w:t>
      </w:r>
      <w:r w:rsidR="003066BA">
        <w:rPr>
          <w:sz w:val="28"/>
          <w:szCs w:val="28"/>
        </w:rPr>
        <w:t>s</w:t>
      </w:r>
      <w:r>
        <w:rPr>
          <w:sz w:val="28"/>
          <w:szCs w:val="28"/>
        </w:rPr>
        <w:t xml:space="preserve"> who undertook the survey are aware of the mental health structure within the organisation, which is excellent and would suggest that information </w:t>
      </w:r>
      <w:r w:rsidR="003066BA">
        <w:rPr>
          <w:sz w:val="28"/>
          <w:szCs w:val="28"/>
        </w:rPr>
        <w:t xml:space="preserve">publicising </w:t>
      </w:r>
      <w:r>
        <w:rPr>
          <w:sz w:val="28"/>
          <w:szCs w:val="28"/>
        </w:rPr>
        <w:t xml:space="preserve">the </w:t>
      </w:r>
      <w:r w:rsidR="003066BA">
        <w:rPr>
          <w:sz w:val="28"/>
          <w:szCs w:val="28"/>
        </w:rPr>
        <w:t xml:space="preserve">mental health </w:t>
      </w:r>
      <w:r>
        <w:rPr>
          <w:sz w:val="28"/>
          <w:szCs w:val="28"/>
        </w:rPr>
        <w:t xml:space="preserve">structure is successfully disseminated. </w:t>
      </w:r>
      <w:r w:rsidR="00931359">
        <w:rPr>
          <w:sz w:val="28"/>
          <w:szCs w:val="28"/>
        </w:rPr>
        <w:t xml:space="preserve"> </w:t>
      </w:r>
      <w:r w:rsidR="003066BA">
        <w:rPr>
          <w:sz w:val="28"/>
          <w:szCs w:val="28"/>
        </w:rPr>
        <w:t>87.8% of participants stated that they would know how to find help within the organisation with regards to their mental health. However</w:t>
      </w:r>
      <w:r w:rsidR="00931359">
        <w:rPr>
          <w:sz w:val="28"/>
          <w:szCs w:val="28"/>
        </w:rPr>
        <w:t xml:space="preserve">, </w:t>
      </w:r>
      <w:r w:rsidR="003066BA">
        <w:rPr>
          <w:sz w:val="28"/>
          <w:szCs w:val="28"/>
        </w:rPr>
        <w:t>there were some participants</w:t>
      </w:r>
      <w:r w:rsidR="007618D5">
        <w:rPr>
          <w:sz w:val="28"/>
          <w:szCs w:val="28"/>
        </w:rPr>
        <w:t>,</w:t>
      </w:r>
      <w:r w:rsidR="003066BA">
        <w:rPr>
          <w:sz w:val="28"/>
          <w:szCs w:val="28"/>
        </w:rPr>
        <w:t xml:space="preserve"> 12.2%</w:t>
      </w:r>
      <w:r w:rsidR="007618D5">
        <w:rPr>
          <w:sz w:val="28"/>
          <w:szCs w:val="28"/>
        </w:rPr>
        <w:t>,</w:t>
      </w:r>
      <w:r w:rsidR="003066BA">
        <w:rPr>
          <w:sz w:val="28"/>
          <w:szCs w:val="28"/>
        </w:rPr>
        <w:t xml:space="preserve"> who did not know.</w:t>
      </w:r>
    </w:p>
    <w:p w14:paraId="52636A26" w14:textId="5ECE2964" w:rsidR="00080FB1" w:rsidRDefault="00080FB1" w:rsidP="000977DA">
      <w:pPr>
        <w:rPr>
          <w:sz w:val="28"/>
          <w:szCs w:val="28"/>
        </w:rPr>
      </w:pPr>
      <w:r>
        <w:rPr>
          <w:sz w:val="28"/>
          <w:szCs w:val="28"/>
        </w:rPr>
        <w:t xml:space="preserve">There were some helpful comments </w:t>
      </w:r>
      <w:proofErr w:type="gramStart"/>
      <w:r>
        <w:rPr>
          <w:sz w:val="28"/>
          <w:szCs w:val="28"/>
        </w:rPr>
        <w:t>with regard to</w:t>
      </w:r>
      <w:proofErr w:type="gramEnd"/>
      <w:r>
        <w:rPr>
          <w:sz w:val="28"/>
          <w:szCs w:val="28"/>
        </w:rPr>
        <w:t xml:space="preserve"> how the organisation could further support their employees and vol</w:t>
      </w:r>
      <w:r w:rsidR="005F14E2">
        <w:rPr>
          <w:sz w:val="28"/>
          <w:szCs w:val="28"/>
        </w:rPr>
        <w:t>unteer</w:t>
      </w:r>
      <w:r w:rsidR="007618D5">
        <w:rPr>
          <w:sz w:val="28"/>
          <w:szCs w:val="28"/>
        </w:rPr>
        <w:t>’</w:t>
      </w:r>
      <w:r w:rsidR="005F14E2">
        <w:rPr>
          <w:sz w:val="28"/>
          <w:szCs w:val="28"/>
        </w:rPr>
        <w:t>s mental health. Most respondents did not feel that there was any thing further to add. Someone suggested that the process of choosing mental health champions could be more rigorous</w:t>
      </w:r>
      <w:r w:rsidR="007618D5">
        <w:rPr>
          <w:sz w:val="28"/>
          <w:szCs w:val="28"/>
        </w:rPr>
        <w:t>,</w:t>
      </w:r>
      <w:r w:rsidR="005F14E2">
        <w:rPr>
          <w:sz w:val="28"/>
          <w:szCs w:val="28"/>
        </w:rPr>
        <w:t xml:space="preserve"> as it is for the In the Pink Scheme. Someone commented that they would like more support as a daytime leader as most of the leader catch ups have been held in an evening</w:t>
      </w:r>
      <w:r w:rsidR="001F7A37">
        <w:rPr>
          <w:sz w:val="28"/>
          <w:szCs w:val="28"/>
        </w:rPr>
        <w:t>,</w:t>
      </w:r>
      <w:r w:rsidR="005F14E2">
        <w:rPr>
          <w:sz w:val="28"/>
          <w:szCs w:val="28"/>
        </w:rPr>
        <w:t xml:space="preserve"> which some leaders would not be able to </w:t>
      </w:r>
      <w:r w:rsidR="005F14E2">
        <w:rPr>
          <w:sz w:val="28"/>
          <w:szCs w:val="28"/>
        </w:rPr>
        <w:lastRenderedPageBreak/>
        <w:t>attend. This was also suggested by another participant who felt that more frequent catch ups are needed.</w:t>
      </w:r>
    </w:p>
    <w:p w14:paraId="2616CA9B" w14:textId="77777777" w:rsidR="00931359" w:rsidRDefault="00931359" w:rsidP="000977DA">
      <w:pPr>
        <w:rPr>
          <w:sz w:val="28"/>
          <w:szCs w:val="28"/>
        </w:rPr>
      </w:pPr>
    </w:p>
    <w:p w14:paraId="289D4F36" w14:textId="2A930A6A" w:rsidR="00D452F8" w:rsidRPr="00D452F8" w:rsidRDefault="00D452F8" w:rsidP="00D452F8">
      <w:pPr>
        <w:textAlignment w:val="top"/>
        <w:rPr>
          <w:rFonts w:eastAsia="Times New Roman" w:cstheme="minorHAnsi"/>
          <w:sz w:val="28"/>
          <w:szCs w:val="28"/>
          <w:lang w:eastAsia="en-GB"/>
        </w:rPr>
      </w:pPr>
      <w:r w:rsidRPr="00D452F8">
        <w:rPr>
          <w:sz w:val="28"/>
          <w:szCs w:val="28"/>
        </w:rPr>
        <w:t xml:space="preserve">The general comments section (appendix 3) was very positive and all but one of the comments reflected that individuals are very happy with the mental health support and information provided by Fitmums and Friends. One comment </w:t>
      </w:r>
      <w:r>
        <w:rPr>
          <w:rFonts w:eastAsia="Times New Roman" w:cstheme="minorHAnsi"/>
          <w:sz w:val="28"/>
          <w:szCs w:val="28"/>
          <w:lang w:eastAsia="en-GB"/>
        </w:rPr>
        <w:t>suggest</w:t>
      </w:r>
      <w:r w:rsidR="00D34F38">
        <w:rPr>
          <w:rFonts w:eastAsia="Times New Roman" w:cstheme="minorHAnsi"/>
          <w:sz w:val="28"/>
          <w:szCs w:val="28"/>
          <w:lang w:eastAsia="en-GB"/>
        </w:rPr>
        <w:t>s</w:t>
      </w:r>
      <w:r>
        <w:rPr>
          <w:rFonts w:eastAsia="Times New Roman" w:cstheme="minorHAnsi"/>
          <w:sz w:val="28"/>
          <w:szCs w:val="28"/>
          <w:lang w:eastAsia="en-GB"/>
        </w:rPr>
        <w:t xml:space="preserve"> that the support only </w:t>
      </w:r>
      <w:r w:rsidRPr="00D452F8">
        <w:rPr>
          <w:rFonts w:eastAsia="Times New Roman" w:cstheme="minorHAnsi"/>
          <w:sz w:val="28"/>
          <w:szCs w:val="28"/>
          <w:lang w:eastAsia="en-GB"/>
        </w:rPr>
        <w:t>reaches the people who want to engage. Th</w:t>
      </w:r>
      <w:r w:rsidR="00D34F38">
        <w:rPr>
          <w:rFonts w:eastAsia="Times New Roman" w:cstheme="minorHAnsi"/>
          <w:sz w:val="28"/>
          <w:szCs w:val="28"/>
          <w:lang w:eastAsia="en-GB"/>
        </w:rPr>
        <w:t>ey suggested that individuals</w:t>
      </w:r>
      <w:r w:rsidRPr="00D452F8">
        <w:rPr>
          <w:rFonts w:eastAsia="Times New Roman" w:cstheme="minorHAnsi"/>
          <w:sz w:val="28"/>
          <w:szCs w:val="28"/>
          <w:lang w:eastAsia="en-GB"/>
        </w:rPr>
        <w:t xml:space="preserve"> who are truly suffering from Mental Health challenges </w:t>
      </w:r>
      <w:r w:rsidR="00D34F38">
        <w:rPr>
          <w:rFonts w:eastAsia="Times New Roman" w:cstheme="minorHAnsi"/>
          <w:sz w:val="28"/>
          <w:szCs w:val="28"/>
          <w:lang w:eastAsia="en-GB"/>
        </w:rPr>
        <w:t>maybe quite withdrawn and therefore the</w:t>
      </w:r>
      <w:r w:rsidR="001F7A37">
        <w:rPr>
          <w:rFonts w:eastAsia="Times New Roman" w:cstheme="minorHAnsi"/>
          <w:sz w:val="28"/>
          <w:szCs w:val="28"/>
          <w:lang w:eastAsia="en-GB"/>
        </w:rPr>
        <w:t>ir suggestion is that the</w:t>
      </w:r>
      <w:r w:rsidR="00D34F38">
        <w:rPr>
          <w:rFonts w:eastAsia="Times New Roman" w:cstheme="minorHAnsi"/>
          <w:sz w:val="28"/>
          <w:szCs w:val="28"/>
          <w:lang w:eastAsia="en-GB"/>
        </w:rPr>
        <w:t xml:space="preserve"> organisation needs to look at initiatives for engaging these individuals. </w:t>
      </w:r>
    </w:p>
    <w:p w14:paraId="269BFFF2" w14:textId="77777777" w:rsidR="005F14E2" w:rsidRDefault="005F14E2" w:rsidP="000977DA">
      <w:pPr>
        <w:rPr>
          <w:sz w:val="28"/>
          <w:szCs w:val="28"/>
        </w:rPr>
      </w:pPr>
    </w:p>
    <w:p w14:paraId="593BFA77" w14:textId="1F0B4D3A" w:rsidR="000515FF" w:rsidRPr="001F7A37" w:rsidRDefault="003066BA" w:rsidP="000977DA">
      <w:pPr>
        <w:rPr>
          <w:b/>
          <w:bCs/>
          <w:sz w:val="28"/>
          <w:szCs w:val="28"/>
        </w:rPr>
      </w:pPr>
      <w:r w:rsidRPr="001F7A37">
        <w:rPr>
          <w:b/>
          <w:bCs/>
          <w:sz w:val="28"/>
          <w:szCs w:val="28"/>
        </w:rPr>
        <w:t>Recommendations</w:t>
      </w:r>
    </w:p>
    <w:p w14:paraId="60F51FEA" w14:textId="6799F338" w:rsidR="000515FF" w:rsidRDefault="000515FF" w:rsidP="000977DA">
      <w:pPr>
        <w:rPr>
          <w:sz w:val="28"/>
          <w:szCs w:val="28"/>
        </w:rPr>
      </w:pPr>
      <w:r>
        <w:rPr>
          <w:sz w:val="28"/>
          <w:szCs w:val="28"/>
        </w:rPr>
        <w:t xml:space="preserve">1. To share the findings of the survey with the Welfare and Wellbeing group. </w:t>
      </w:r>
    </w:p>
    <w:p w14:paraId="1814A435" w14:textId="536757A7" w:rsidR="003066BA" w:rsidRDefault="003066BA" w:rsidP="000977DA">
      <w:pPr>
        <w:rPr>
          <w:sz w:val="28"/>
          <w:szCs w:val="28"/>
        </w:rPr>
      </w:pPr>
      <w:r>
        <w:rPr>
          <w:sz w:val="28"/>
          <w:szCs w:val="28"/>
        </w:rPr>
        <w:t xml:space="preserve">2. To </w:t>
      </w:r>
      <w:r w:rsidR="001F7A37">
        <w:rPr>
          <w:sz w:val="28"/>
          <w:szCs w:val="28"/>
        </w:rPr>
        <w:t>inform individuals what</w:t>
      </w:r>
      <w:r>
        <w:rPr>
          <w:sz w:val="28"/>
          <w:szCs w:val="28"/>
        </w:rPr>
        <w:t xml:space="preserve"> mental health support the organisation </w:t>
      </w:r>
      <w:proofErr w:type="gramStart"/>
      <w:r>
        <w:rPr>
          <w:sz w:val="28"/>
          <w:szCs w:val="28"/>
        </w:rPr>
        <w:t>is able to</w:t>
      </w:r>
      <w:proofErr w:type="gramEnd"/>
      <w:r>
        <w:rPr>
          <w:sz w:val="28"/>
          <w:szCs w:val="28"/>
        </w:rPr>
        <w:t xml:space="preserve"> offer. </w:t>
      </w:r>
      <w:r w:rsidR="00080FB1">
        <w:rPr>
          <w:sz w:val="28"/>
          <w:szCs w:val="28"/>
        </w:rPr>
        <w:t xml:space="preserve">This could </w:t>
      </w:r>
      <w:r w:rsidR="005F14E2">
        <w:rPr>
          <w:sz w:val="28"/>
          <w:szCs w:val="28"/>
        </w:rPr>
        <w:t xml:space="preserve">be done in supervision or for those individuals who only receive </w:t>
      </w:r>
      <w:proofErr w:type="spellStart"/>
      <w:r w:rsidR="005F14E2">
        <w:rPr>
          <w:sz w:val="28"/>
          <w:szCs w:val="28"/>
        </w:rPr>
        <w:t>adhoc</w:t>
      </w:r>
      <w:proofErr w:type="spellEnd"/>
      <w:r w:rsidR="005F14E2">
        <w:rPr>
          <w:sz w:val="28"/>
          <w:szCs w:val="28"/>
        </w:rPr>
        <w:t xml:space="preserve"> supervis</w:t>
      </w:r>
      <w:r w:rsidR="00D452F8">
        <w:rPr>
          <w:sz w:val="28"/>
          <w:szCs w:val="28"/>
        </w:rPr>
        <w:t>i</w:t>
      </w:r>
      <w:r w:rsidR="005F14E2">
        <w:rPr>
          <w:sz w:val="28"/>
          <w:szCs w:val="28"/>
        </w:rPr>
        <w:t>on</w:t>
      </w:r>
      <w:r w:rsidR="00D452F8">
        <w:rPr>
          <w:sz w:val="28"/>
          <w:szCs w:val="28"/>
        </w:rPr>
        <w:t>,</w:t>
      </w:r>
      <w:r w:rsidR="005F14E2">
        <w:rPr>
          <w:sz w:val="28"/>
          <w:szCs w:val="28"/>
        </w:rPr>
        <w:t xml:space="preserve"> this </w:t>
      </w:r>
      <w:r w:rsidR="00080FB1">
        <w:rPr>
          <w:sz w:val="28"/>
          <w:szCs w:val="28"/>
        </w:rPr>
        <w:t>information could be disseminated in other ways.</w:t>
      </w:r>
      <w:r>
        <w:rPr>
          <w:sz w:val="28"/>
          <w:szCs w:val="28"/>
        </w:rPr>
        <w:t xml:space="preserve"> </w:t>
      </w:r>
    </w:p>
    <w:p w14:paraId="4F13FD88" w14:textId="3F78AAFC" w:rsidR="005F14E2" w:rsidRDefault="005F14E2" w:rsidP="000977DA">
      <w:pPr>
        <w:rPr>
          <w:sz w:val="28"/>
          <w:szCs w:val="28"/>
        </w:rPr>
      </w:pPr>
      <w:r>
        <w:rPr>
          <w:sz w:val="28"/>
          <w:szCs w:val="28"/>
        </w:rPr>
        <w:t xml:space="preserve">3. To discuss with the </w:t>
      </w:r>
      <w:r w:rsidR="001F7A37">
        <w:rPr>
          <w:sz w:val="28"/>
          <w:szCs w:val="28"/>
        </w:rPr>
        <w:t>W</w:t>
      </w:r>
      <w:r>
        <w:rPr>
          <w:sz w:val="28"/>
          <w:szCs w:val="28"/>
        </w:rPr>
        <w:t xml:space="preserve">elfare team, the process of selection of mental health champions and the definition of roles within the structure. </w:t>
      </w:r>
    </w:p>
    <w:p w14:paraId="5206C457" w14:textId="77777777" w:rsidR="001F7A37" w:rsidRDefault="005F14E2" w:rsidP="000977DA">
      <w:pPr>
        <w:rPr>
          <w:sz w:val="28"/>
          <w:szCs w:val="28"/>
        </w:rPr>
      </w:pPr>
      <w:r>
        <w:rPr>
          <w:sz w:val="28"/>
          <w:szCs w:val="28"/>
        </w:rPr>
        <w:t xml:space="preserve">4. To discuss </w:t>
      </w:r>
      <w:r w:rsidR="00D452F8">
        <w:rPr>
          <w:sz w:val="28"/>
          <w:szCs w:val="28"/>
        </w:rPr>
        <w:t>with the Welfare and Wellbeing group</w:t>
      </w:r>
      <w:r w:rsidR="001F7A37">
        <w:rPr>
          <w:sz w:val="28"/>
          <w:szCs w:val="28"/>
        </w:rPr>
        <w:t xml:space="preserve"> the feasibility of</w:t>
      </w:r>
      <w:r w:rsidR="00D452F8">
        <w:rPr>
          <w:sz w:val="28"/>
          <w:szCs w:val="28"/>
        </w:rPr>
        <w:t xml:space="preserve"> further </w:t>
      </w:r>
      <w:r>
        <w:rPr>
          <w:sz w:val="28"/>
          <w:szCs w:val="28"/>
        </w:rPr>
        <w:t>promotion of the mental health support that is offered by the organisation</w:t>
      </w:r>
      <w:r w:rsidR="001F7A37">
        <w:rPr>
          <w:sz w:val="28"/>
          <w:szCs w:val="28"/>
        </w:rPr>
        <w:t xml:space="preserve">. </w:t>
      </w:r>
    </w:p>
    <w:p w14:paraId="7C1FB1CE" w14:textId="17A6CDC4" w:rsidR="005F14E2" w:rsidRPr="000515FF" w:rsidRDefault="001F7A37" w:rsidP="000977DA">
      <w:pPr>
        <w:rPr>
          <w:sz w:val="28"/>
          <w:szCs w:val="28"/>
        </w:rPr>
      </w:pPr>
      <w:r>
        <w:rPr>
          <w:sz w:val="28"/>
          <w:szCs w:val="28"/>
        </w:rPr>
        <w:t>5.</w:t>
      </w:r>
      <w:r w:rsidR="00D34F38">
        <w:rPr>
          <w:sz w:val="28"/>
          <w:szCs w:val="28"/>
        </w:rPr>
        <w:t xml:space="preserve"> </w:t>
      </w:r>
      <w:r>
        <w:rPr>
          <w:sz w:val="28"/>
          <w:szCs w:val="28"/>
        </w:rPr>
        <w:t xml:space="preserve">To explore if there are any other ways to </w:t>
      </w:r>
      <w:r w:rsidR="00D34F38">
        <w:rPr>
          <w:sz w:val="28"/>
          <w:szCs w:val="28"/>
        </w:rPr>
        <w:t xml:space="preserve">engage </w:t>
      </w:r>
      <w:r>
        <w:rPr>
          <w:sz w:val="28"/>
          <w:szCs w:val="28"/>
        </w:rPr>
        <w:t xml:space="preserve">with </w:t>
      </w:r>
      <w:r w:rsidR="00D34F38">
        <w:rPr>
          <w:sz w:val="28"/>
          <w:szCs w:val="28"/>
        </w:rPr>
        <w:t>individual</w:t>
      </w:r>
      <w:r>
        <w:rPr>
          <w:sz w:val="28"/>
          <w:szCs w:val="28"/>
        </w:rPr>
        <w:t>s</w:t>
      </w:r>
      <w:r w:rsidR="00D34F38">
        <w:rPr>
          <w:sz w:val="28"/>
          <w:szCs w:val="28"/>
        </w:rPr>
        <w:t xml:space="preserve"> who </w:t>
      </w:r>
      <w:r w:rsidR="007618D5">
        <w:rPr>
          <w:sz w:val="28"/>
          <w:szCs w:val="28"/>
        </w:rPr>
        <w:t>might be</w:t>
      </w:r>
      <w:r w:rsidR="00D34F38">
        <w:rPr>
          <w:sz w:val="28"/>
          <w:szCs w:val="28"/>
        </w:rPr>
        <w:t xml:space="preserve"> </w:t>
      </w:r>
      <w:r>
        <w:rPr>
          <w:sz w:val="28"/>
          <w:szCs w:val="28"/>
        </w:rPr>
        <w:t>difficult to reach</w:t>
      </w:r>
      <w:r w:rsidR="00D34F38">
        <w:rPr>
          <w:sz w:val="28"/>
          <w:szCs w:val="28"/>
        </w:rPr>
        <w:t>.</w:t>
      </w:r>
    </w:p>
    <w:p w14:paraId="0A6BBCBB" w14:textId="77777777" w:rsidR="000977DA" w:rsidRDefault="000977DA" w:rsidP="000977DA">
      <w:pPr>
        <w:rPr>
          <w:sz w:val="28"/>
          <w:szCs w:val="28"/>
        </w:rPr>
      </w:pPr>
    </w:p>
    <w:p w14:paraId="3FD7AB65" w14:textId="77777777" w:rsidR="000977DA" w:rsidRDefault="000977DA" w:rsidP="007910E1">
      <w:pPr>
        <w:rPr>
          <w:sz w:val="28"/>
          <w:szCs w:val="28"/>
        </w:rPr>
      </w:pPr>
    </w:p>
    <w:p w14:paraId="2754772D" w14:textId="6E6CB450" w:rsidR="000977DA" w:rsidRDefault="000977DA" w:rsidP="007910E1">
      <w:pPr>
        <w:rPr>
          <w:sz w:val="28"/>
          <w:szCs w:val="28"/>
        </w:rPr>
      </w:pPr>
    </w:p>
    <w:p w14:paraId="5B4E5F64" w14:textId="77777777" w:rsidR="000977DA" w:rsidRDefault="000977DA" w:rsidP="007910E1">
      <w:pPr>
        <w:rPr>
          <w:sz w:val="28"/>
          <w:szCs w:val="28"/>
        </w:rPr>
      </w:pPr>
    </w:p>
    <w:p w14:paraId="34D0DF32" w14:textId="4C0F59BB" w:rsidR="000977DA" w:rsidRDefault="000977DA" w:rsidP="007910E1">
      <w:pPr>
        <w:rPr>
          <w:sz w:val="28"/>
          <w:szCs w:val="28"/>
        </w:rPr>
      </w:pPr>
    </w:p>
    <w:p w14:paraId="03F2293D" w14:textId="77777777" w:rsidR="000977DA" w:rsidRDefault="000977DA" w:rsidP="007910E1">
      <w:pPr>
        <w:rPr>
          <w:sz w:val="28"/>
          <w:szCs w:val="28"/>
        </w:rPr>
      </w:pPr>
    </w:p>
    <w:p w14:paraId="7B421054" w14:textId="3079582F" w:rsidR="00D01D23" w:rsidRDefault="00D01D23" w:rsidP="007910E1">
      <w:pPr>
        <w:rPr>
          <w:sz w:val="28"/>
          <w:szCs w:val="28"/>
        </w:rPr>
      </w:pPr>
    </w:p>
    <w:p w14:paraId="3A38CBAE" w14:textId="77777777" w:rsidR="00D01D23" w:rsidRDefault="00D01D23" w:rsidP="007910E1">
      <w:pPr>
        <w:rPr>
          <w:sz w:val="28"/>
          <w:szCs w:val="28"/>
        </w:rPr>
      </w:pPr>
    </w:p>
    <w:p w14:paraId="3C69A246" w14:textId="77777777" w:rsidR="000D687F" w:rsidRDefault="000D687F" w:rsidP="007910E1">
      <w:pPr>
        <w:rPr>
          <w:sz w:val="28"/>
          <w:szCs w:val="28"/>
        </w:rPr>
      </w:pPr>
    </w:p>
    <w:p w14:paraId="376A6258" w14:textId="77777777" w:rsidR="0021423E" w:rsidRDefault="0021423E" w:rsidP="007910E1">
      <w:pPr>
        <w:rPr>
          <w:b/>
          <w:bCs/>
          <w:sz w:val="28"/>
          <w:szCs w:val="28"/>
        </w:rPr>
      </w:pPr>
    </w:p>
    <w:p w14:paraId="6C9FFFC4" w14:textId="77777777" w:rsidR="00632770" w:rsidRDefault="00632770">
      <w:pPr>
        <w:rPr>
          <w:b/>
          <w:bCs/>
          <w:sz w:val="32"/>
          <w:szCs w:val="32"/>
        </w:rPr>
      </w:pPr>
      <w:r>
        <w:rPr>
          <w:b/>
          <w:bCs/>
          <w:sz w:val="32"/>
          <w:szCs w:val="32"/>
        </w:rPr>
        <w:br w:type="page"/>
      </w:r>
    </w:p>
    <w:p w14:paraId="26D570DA" w14:textId="03263A87" w:rsidR="00F524F2" w:rsidRPr="007618D5" w:rsidRDefault="00F524F2" w:rsidP="007910E1">
      <w:pPr>
        <w:rPr>
          <w:b/>
          <w:bCs/>
          <w:sz w:val="32"/>
          <w:szCs w:val="32"/>
        </w:rPr>
      </w:pPr>
      <w:r w:rsidRPr="007618D5">
        <w:rPr>
          <w:b/>
          <w:bCs/>
          <w:sz w:val="32"/>
          <w:szCs w:val="32"/>
        </w:rPr>
        <w:lastRenderedPageBreak/>
        <w:t>Appendix 1</w:t>
      </w:r>
    </w:p>
    <w:p w14:paraId="2E59557E" w14:textId="34318FA7" w:rsidR="00F524F2" w:rsidRDefault="00F524F2" w:rsidP="007910E1">
      <w:pPr>
        <w:rPr>
          <w:sz w:val="28"/>
          <w:szCs w:val="28"/>
        </w:rPr>
      </w:pPr>
    </w:p>
    <w:p w14:paraId="6C60BB14" w14:textId="33637EF5" w:rsidR="00F524F2" w:rsidRPr="0021423E" w:rsidRDefault="000D687F" w:rsidP="007910E1">
      <w:pPr>
        <w:rPr>
          <w:sz w:val="28"/>
          <w:szCs w:val="28"/>
          <w:u w:val="single"/>
        </w:rPr>
      </w:pPr>
      <w:r w:rsidRPr="0021423E">
        <w:rPr>
          <w:sz w:val="28"/>
          <w:szCs w:val="28"/>
          <w:u w:val="single"/>
        </w:rPr>
        <w:t xml:space="preserve">Survey </w:t>
      </w:r>
      <w:r w:rsidR="00F524F2" w:rsidRPr="0021423E">
        <w:rPr>
          <w:sz w:val="28"/>
          <w:szCs w:val="28"/>
          <w:u w:val="single"/>
        </w:rPr>
        <w:t>Questions</w:t>
      </w:r>
    </w:p>
    <w:p w14:paraId="316DC81B" w14:textId="5BA27093" w:rsidR="000D687F" w:rsidRDefault="000D687F" w:rsidP="007910E1">
      <w:pPr>
        <w:rPr>
          <w:sz w:val="28"/>
          <w:szCs w:val="28"/>
        </w:rPr>
      </w:pPr>
    </w:p>
    <w:p w14:paraId="01C59D29" w14:textId="77777777" w:rsidR="000D687F" w:rsidRDefault="000D687F" w:rsidP="007910E1">
      <w:pPr>
        <w:rPr>
          <w:sz w:val="28"/>
          <w:szCs w:val="28"/>
        </w:rPr>
      </w:pPr>
    </w:p>
    <w:p w14:paraId="12DAFC8A" w14:textId="7A9B9C63" w:rsidR="0017772C" w:rsidRDefault="0017772C" w:rsidP="007910E1">
      <w:pPr>
        <w:rPr>
          <w:sz w:val="28"/>
          <w:szCs w:val="28"/>
        </w:rPr>
      </w:pPr>
      <w:bookmarkStart w:id="1" w:name="_Hlk41411143"/>
      <w:r>
        <w:rPr>
          <w:sz w:val="28"/>
          <w:szCs w:val="28"/>
        </w:rPr>
        <w:t>Q1 How do you rate your own mental health?</w:t>
      </w:r>
    </w:p>
    <w:p w14:paraId="3ECB7953" w14:textId="1EFA4CA1" w:rsidR="0017772C" w:rsidRDefault="0017772C" w:rsidP="007910E1">
      <w:pPr>
        <w:rPr>
          <w:sz w:val="28"/>
          <w:szCs w:val="28"/>
        </w:rPr>
      </w:pPr>
    </w:p>
    <w:p w14:paraId="035A9069" w14:textId="0AF7C7EB" w:rsidR="0017772C" w:rsidRDefault="0017772C" w:rsidP="007910E1">
      <w:pPr>
        <w:rPr>
          <w:sz w:val="28"/>
          <w:szCs w:val="28"/>
        </w:rPr>
      </w:pPr>
      <w:r>
        <w:rPr>
          <w:sz w:val="28"/>
          <w:szCs w:val="28"/>
        </w:rPr>
        <w:t>Q2 Do you feel that your mental health is supported through your involvement with Fitmums and Friends?</w:t>
      </w:r>
    </w:p>
    <w:p w14:paraId="5EBD486D" w14:textId="1E90776F" w:rsidR="0017772C" w:rsidRDefault="0017772C" w:rsidP="007910E1">
      <w:pPr>
        <w:rPr>
          <w:sz w:val="28"/>
          <w:szCs w:val="28"/>
        </w:rPr>
      </w:pPr>
    </w:p>
    <w:p w14:paraId="27429E24" w14:textId="0FFF386D" w:rsidR="0017772C" w:rsidRDefault="0017772C" w:rsidP="007910E1">
      <w:pPr>
        <w:rPr>
          <w:sz w:val="28"/>
          <w:szCs w:val="28"/>
        </w:rPr>
      </w:pPr>
      <w:r>
        <w:rPr>
          <w:sz w:val="28"/>
          <w:szCs w:val="28"/>
        </w:rPr>
        <w:t xml:space="preserve">Q3 Are you aware that Fitmums and Friends has a </w:t>
      </w:r>
      <w:r w:rsidR="000977DA">
        <w:rPr>
          <w:sz w:val="28"/>
          <w:szCs w:val="28"/>
        </w:rPr>
        <w:t xml:space="preserve">mental health organisational structure </w:t>
      </w:r>
      <w:r>
        <w:rPr>
          <w:sz w:val="28"/>
          <w:szCs w:val="28"/>
        </w:rPr>
        <w:t>e.g. Mental Health Lead, Mental Health Champion</w:t>
      </w:r>
      <w:r w:rsidR="000977DA">
        <w:rPr>
          <w:sz w:val="28"/>
          <w:szCs w:val="28"/>
        </w:rPr>
        <w:t>s?</w:t>
      </w:r>
    </w:p>
    <w:p w14:paraId="3DA2645C" w14:textId="19F1055A" w:rsidR="0017772C" w:rsidRDefault="0017772C" w:rsidP="007910E1">
      <w:pPr>
        <w:rPr>
          <w:sz w:val="28"/>
          <w:szCs w:val="28"/>
        </w:rPr>
      </w:pPr>
    </w:p>
    <w:p w14:paraId="4E66FEB3" w14:textId="7E46F83E" w:rsidR="0017772C" w:rsidRDefault="0017772C" w:rsidP="007910E1">
      <w:pPr>
        <w:rPr>
          <w:sz w:val="28"/>
          <w:szCs w:val="28"/>
        </w:rPr>
      </w:pPr>
      <w:r>
        <w:rPr>
          <w:sz w:val="28"/>
          <w:szCs w:val="28"/>
        </w:rPr>
        <w:t>Q4 Would you know how to find help with regard</w:t>
      </w:r>
      <w:r w:rsidR="000977DA">
        <w:rPr>
          <w:sz w:val="28"/>
          <w:szCs w:val="28"/>
        </w:rPr>
        <w:t>s</w:t>
      </w:r>
      <w:r>
        <w:rPr>
          <w:sz w:val="28"/>
          <w:szCs w:val="28"/>
        </w:rPr>
        <w:t xml:space="preserve"> to mental health within the Fitmums and Friends organisation?</w:t>
      </w:r>
    </w:p>
    <w:p w14:paraId="31B4B686" w14:textId="7CCB0AF1" w:rsidR="0017772C" w:rsidRDefault="0017772C" w:rsidP="007910E1">
      <w:pPr>
        <w:rPr>
          <w:sz w:val="28"/>
          <w:szCs w:val="28"/>
        </w:rPr>
      </w:pPr>
    </w:p>
    <w:p w14:paraId="146FBEB5" w14:textId="03AE61E8" w:rsidR="0017772C" w:rsidRDefault="0017772C" w:rsidP="007910E1">
      <w:pPr>
        <w:rPr>
          <w:sz w:val="28"/>
          <w:szCs w:val="28"/>
        </w:rPr>
      </w:pPr>
      <w:r>
        <w:rPr>
          <w:sz w:val="28"/>
          <w:szCs w:val="28"/>
        </w:rPr>
        <w:t xml:space="preserve">Q5 </w:t>
      </w:r>
      <w:bookmarkStart w:id="2" w:name="_Hlk41556256"/>
      <w:r>
        <w:rPr>
          <w:sz w:val="28"/>
          <w:szCs w:val="28"/>
        </w:rPr>
        <w:t>Is there anything as an organisation</w:t>
      </w:r>
      <w:r w:rsidR="000977DA">
        <w:rPr>
          <w:sz w:val="28"/>
          <w:szCs w:val="28"/>
        </w:rPr>
        <w:t>,</w:t>
      </w:r>
      <w:r>
        <w:rPr>
          <w:sz w:val="28"/>
          <w:szCs w:val="28"/>
        </w:rPr>
        <w:t xml:space="preserve"> we could do better to support your mental health?</w:t>
      </w:r>
      <w:bookmarkEnd w:id="2"/>
    </w:p>
    <w:p w14:paraId="0B1B4073" w14:textId="2F843B9E" w:rsidR="0017772C" w:rsidRDefault="0017772C" w:rsidP="007910E1">
      <w:pPr>
        <w:rPr>
          <w:sz w:val="28"/>
          <w:szCs w:val="28"/>
        </w:rPr>
      </w:pPr>
    </w:p>
    <w:p w14:paraId="7EEFECF1" w14:textId="631459D8" w:rsidR="0017772C" w:rsidRDefault="0017772C" w:rsidP="007910E1">
      <w:pPr>
        <w:rPr>
          <w:sz w:val="28"/>
          <w:szCs w:val="28"/>
        </w:rPr>
      </w:pPr>
      <w:r>
        <w:rPr>
          <w:sz w:val="28"/>
          <w:szCs w:val="28"/>
        </w:rPr>
        <w:t xml:space="preserve">Q6 </w:t>
      </w:r>
      <w:bookmarkStart w:id="3" w:name="_Hlk41556373"/>
      <w:r>
        <w:rPr>
          <w:sz w:val="28"/>
          <w:szCs w:val="28"/>
        </w:rPr>
        <w:t xml:space="preserve">Do you have any other comments or feedback? </w:t>
      </w:r>
    </w:p>
    <w:p w14:paraId="1EC7903B" w14:textId="68F4FC53" w:rsidR="004720E7" w:rsidRDefault="004720E7" w:rsidP="007910E1">
      <w:pPr>
        <w:rPr>
          <w:sz w:val="28"/>
          <w:szCs w:val="28"/>
        </w:rPr>
      </w:pPr>
    </w:p>
    <w:bookmarkEnd w:id="3"/>
    <w:p w14:paraId="63F3F256" w14:textId="77777777" w:rsidR="000D687F" w:rsidRDefault="000D687F" w:rsidP="007910E1">
      <w:pPr>
        <w:rPr>
          <w:b/>
          <w:bCs/>
          <w:sz w:val="28"/>
          <w:szCs w:val="28"/>
        </w:rPr>
      </w:pPr>
    </w:p>
    <w:p w14:paraId="6928F119" w14:textId="77777777" w:rsidR="000D687F" w:rsidRDefault="000D687F" w:rsidP="007910E1">
      <w:pPr>
        <w:rPr>
          <w:b/>
          <w:bCs/>
          <w:sz w:val="28"/>
          <w:szCs w:val="28"/>
        </w:rPr>
      </w:pPr>
    </w:p>
    <w:p w14:paraId="04E191FB" w14:textId="77777777" w:rsidR="000D687F" w:rsidRDefault="000D687F" w:rsidP="007910E1">
      <w:pPr>
        <w:rPr>
          <w:b/>
          <w:bCs/>
          <w:sz w:val="28"/>
          <w:szCs w:val="28"/>
        </w:rPr>
      </w:pPr>
    </w:p>
    <w:p w14:paraId="02E4D202" w14:textId="77777777" w:rsidR="000D687F" w:rsidRDefault="000D687F" w:rsidP="007910E1">
      <w:pPr>
        <w:rPr>
          <w:b/>
          <w:bCs/>
          <w:sz w:val="28"/>
          <w:szCs w:val="28"/>
        </w:rPr>
      </w:pPr>
    </w:p>
    <w:p w14:paraId="3DA633E7" w14:textId="77777777" w:rsidR="000D687F" w:rsidRDefault="000D687F" w:rsidP="007910E1">
      <w:pPr>
        <w:rPr>
          <w:b/>
          <w:bCs/>
          <w:sz w:val="28"/>
          <w:szCs w:val="28"/>
        </w:rPr>
      </w:pPr>
    </w:p>
    <w:p w14:paraId="31031575" w14:textId="77777777" w:rsidR="000D687F" w:rsidRDefault="000D687F" w:rsidP="007910E1">
      <w:pPr>
        <w:rPr>
          <w:b/>
          <w:bCs/>
          <w:sz w:val="28"/>
          <w:szCs w:val="28"/>
        </w:rPr>
      </w:pPr>
    </w:p>
    <w:p w14:paraId="6376E5D4" w14:textId="77777777" w:rsidR="000D687F" w:rsidRDefault="000D687F" w:rsidP="007910E1">
      <w:pPr>
        <w:rPr>
          <w:b/>
          <w:bCs/>
          <w:sz w:val="28"/>
          <w:szCs w:val="28"/>
        </w:rPr>
      </w:pPr>
    </w:p>
    <w:p w14:paraId="59B117A3" w14:textId="77777777" w:rsidR="000D687F" w:rsidRDefault="000D687F" w:rsidP="007910E1">
      <w:pPr>
        <w:rPr>
          <w:b/>
          <w:bCs/>
          <w:sz w:val="28"/>
          <w:szCs w:val="28"/>
        </w:rPr>
      </w:pPr>
    </w:p>
    <w:p w14:paraId="53240504" w14:textId="77777777" w:rsidR="000D687F" w:rsidRDefault="000D687F" w:rsidP="007910E1">
      <w:pPr>
        <w:rPr>
          <w:b/>
          <w:bCs/>
          <w:sz w:val="28"/>
          <w:szCs w:val="28"/>
        </w:rPr>
      </w:pPr>
    </w:p>
    <w:p w14:paraId="0930B579" w14:textId="77777777" w:rsidR="000D687F" w:rsidRDefault="000D687F" w:rsidP="007910E1">
      <w:pPr>
        <w:rPr>
          <w:b/>
          <w:bCs/>
          <w:sz w:val="28"/>
          <w:szCs w:val="28"/>
        </w:rPr>
      </w:pPr>
    </w:p>
    <w:p w14:paraId="3FBFBE27" w14:textId="77777777" w:rsidR="000D687F" w:rsidRDefault="000D687F" w:rsidP="007910E1">
      <w:pPr>
        <w:rPr>
          <w:b/>
          <w:bCs/>
          <w:sz w:val="28"/>
          <w:szCs w:val="28"/>
        </w:rPr>
      </w:pPr>
    </w:p>
    <w:p w14:paraId="169470B6" w14:textId="77777777" w:rsidR="000D687F" w:rsidRDefault="000D687F" w:rsidP="007910E1">
      <w:pPr>
        <w:rPr>
          <w:b/>
          <w:bCs/>
          <w:sz w:val="28"/>
          <w:szCs w:val="28"/>
        </w:rPr>
      </w:pPr>
    </w:p>
    <w:p w14:paraId="4A5C2C90" w14:textId="77777777" w:rsidR="000D687F" w:rsidRDefault="000D687F" w:rsidP="007910E1">
      <w:pPr>
        <w:rPr>
          <w:b/>
          <w:bCs/>
          <w:sz w:val="28"/>
          <w:szCs w:val="28"/>
        </w:rPr>
      </w:pPr>
    </w:p>
    <w:p w14:paraId="536D46BD" w14:textId="77777777" w:rsidR="000D687F" w:rsidRDefault="000D687F" w:rsidP="007910E1">
      <w:pPr>
        <w:rPr>
          <w:b/>
          <w:bCs/>
          <w:sz w:val="28"/>
          <w:szCs w:val="28"/>
        </w:rPr>
      </w:pPr>
    </w:p>
    <w:p w14:paraId="7EFF9C2F" w14:textId="77777777" w:rsidR="000D687F" w:rsidRDefault="000D687F" w:rsidP="007910E1">
      <w:pPr>
        <w:rPr>
          <w:b/>
          <w:bCs/>
          <w:sz w:val="28"/>
          <w:szCs w:val="28"/>
        </w:rPr>
      </w:pPr>
    </w:p>
    <w:p w14:paraId="3A4C82A5" w14:textId="77777777" w:rsidR="000D687F" w:rsidRDefault="000D687F" w:rsidP="007910E1">
      <w:pPr>
        <w:rPr>
          <w:b/>
          <w:bCs/>
          <w:sz w:val="28"/>
          <w:szCs w:val="28"/>
        </w:rPr>
      </w:pPr>
    </w:p>
    <w:p w14:paraId="4CE2D57D" w14:textId="77777777" w:rsidR="000D687F" w:rsidRDefault="000D687F" w:rsidP="007910E1">
      <w:pPr>
        <w:rPr>
          <w:b/>
          <w:bCs/>
          <w:sz w:val="28"/>
          <w:szCs w:val="28"/>
        </w:rPr>
      </w:pPr>
    </w:p>
    <w:p w14:paraId="23C7400E" w14:textId="77777777" w:rsidR="0021423E" w:rsidRDefault="0021423E" w:rsidP="007910E1">
      <w:pPr>
        <w:rPr>
          <w:b/>
          <w:bCs/>
          <w:sz w:val="28"/>
          <w:szCs w:val="28"/>
        </w:rPr>
      </w:pPr>
    </w:p>
    <w:p w14:paraId="1980F4A4" w14:textId="20101375" w:rsidR="004720E7" w:rsidRPr="007618D5" w:rsidRDefault="004720E7" w:rsidP="007910E1">
      <w:pPr>
        <w:rPr>
          <w:b/>
          <w:bCs/>
          <w:sz w:val="32"/>
          <w:szCs w:val="32"/>
        </w:rPr>
      </w:pPr>
      <w:r w:rsidRPr="007618D5">
        <w:rPr>
          <w:b/>
          <w:bCs/>
          <w:sz w:val="32"/>
          <w:szCs w:val="32"/>
        </w:rPr>
        <w:lastRenderedPageBreak/>
        <w:t>Appendix 2</w:t>
      </w:r>
    </w:p>
    <w:p w14:paraId="271D511E" w14:textId="2ABDB39B" w:rsidR="004720E7" w:rsidRDefault="004720E7" w:rsidP="007910E1">
      <w:pPr>
        <w:rPr>
          <w:sz w:val="28"/>
          <w:szCs w:val="28"/>
        </w:rPr>
      </w:pPr>
    </w:p>
    <w:p w14:paraId="6325161A" w14:textId="77777777" w:rsidR="004720E7" w:rsidRPr="00EE2731" w:rsidRDefault="004720E7" w:rsidP="004720E7">
      <w:pPr>
        <w:textAlignment w:val="top"/>
        <w:rPr>
          <w:rFonts w:eastAsia="Times New Roman" w:cstheme="minorHAnsi"/>
          <w:color w:val="333E48"/>
          <w:sz w:val="28"/>
          <w:szCs w:val="28"/>
          <w:lang w:eastAsia="en-GB"/>
        </w:rPr>
      </w:pPr>
    </w:p>
    <w:p w14:paraId="20CDE1ED" w14:textId="64CE4C1F" w:rsidR="004720E7" w:rsidRPr="0021423E" w:rsidRDefault="000D687F" w:rsidP="004720E7">
      <w:pPr>
        <w:textAlignment w:val="top"/>
        <w:rPr>
          <w:rFonts w:eastAsia="Times New Roman" w:cstheme="minorHAnsi"/>
          <w:sz w:val="28"/>
          <w:szCs w:val="28"/>
          <w:u w:val="single"/>
          <w:lang w:eastAsia="en-GB"/>
        </w:rPr>
      </w:pPr>
      <w:r w:rsidRPr="0021423E">
        <w:rPr>
          <w:rFonts w:eastAsia="Times New Roman" w:cstheme="minorHAnsi"/>
          <w:sz w:val="28"/>
          <w:szCs w:val="28"/>
          <w:u w:val="single"/>
          <w:lang w:eastAsia="en-GB"/>
        </w:rPr>
        <w:t>Qualitative Responses to q</w:t>
      </w:r>
      <w:r w:rsidR="004720E7" w:rsidRPr="0021423E">
        <w:rPr>
          <w:rFonts w:eastAsia="Times New Roman" w:cstheme="minorHAnsi"/>
          <w:sz w:val="28"/>
          <w:szCs w:val="28"/>
          <w:u w:val="single"/>
          <w:lang w:eastAsia="en-GB"/>
        </w:rPr>
        <w:t xml:space="preserve">uestion 5 </w:t>
      </w:r>
      <w:proofErr w:type="gramStart"/>
      <w:r w:rsidR="004720E7" w:rsidRPr="0021423E">
        <w:rPr>
          <w:rFonts w:eastAsia="Times New Roman" w:cstheme="minorHAnsi"/>
          <w:sz w:val="28"/>
          <w:szCs w:val="28"/>
          <w:u w:val="single"/>
          <w:lang w:eastAsia="en-GB"/>
        </w:rPr>
        <w:t xml:space="preserve">-  </w:t>
      </w:r>
      <w:r w:rsidR="004720E7" w:rsidRPr="0021423E">
        <w:rPr>
          <w:sz w:val="28"/>
          <w:szCs w:val="28"/>
          <w:u w:val="single"/>
        </w:rPr>
        <w:t>Is</w:t>
      </w:r>
      <w:proofErr w:type="gramEnd"/>
      <w:r w:rsidR="004720E7" w:rsidRPr="0021423E">
        <w:rPr>
          <w:sz w:val="28"/>
          <w:szCs w:val="28"/>
          <w:u w:val="single"/>
        </w:rPr>
        <w:t xml:space="preserve"> there anything as an organisation, we could do better to support your mental health?</w:t>
      </w:r>
      <w:r w:rsidR="004720E7" w:rsidRPr="0021423E">
        <w:rPr>
          <w:rFonts w:eastAsia="Times New Roman" w:cstheme="minorHAnsi"/>
          <w:sz w:val="28"/>
          <w:szCs w:val="28"/>
          <w:u w:val="single"/>
          <w:lang w:eastAsia="en-GB"/>
        </w:rPr>
        <w:t xml:space="preserve">- </w:t>
      </w:r>
    </w:p>
    <w:p w14:paraId="15610BF4" w14:textId="77777777" w:rsidR="004720E7" w:rsidRPr="0021423E" w:rsidRDefault="004720E7" w:rsidP="004720E7">
      <w:pPr>
        <w:textAlignment w:val="top"/>
        <w:rPr>
          <w:rFonts w:eastAsia="Times New Roman" w:cstheme="minorHAnsi"/>
          <w:sz w:val="28"/>
          <w:szCs w:val="28"/>
          <w:u w:val="single"/>
          <w:lang w:eastAsia="en-GB"/>
        </w:rPr>
      </w:pPr>
    </w:p>
    <w:p w14:paraId="471454B9"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 Not really. I know that I can talk to almost </w:t>
      </w:r>
      <w:proofErr w:type="gramStart"/>
      <w:r w:rsidRPr="00BE61B7">
        <w:rPr>
          <w:rFonts w:eastAsia="Times New Roman" w:cstheme="minorHAnsi"/>
          <w:sz w:val="28"/>
          <w:szCs w:val="28"/>
          <w:lang w:eastAsia="en-GB"/>
        </w:rPr>
        <w:t>all of</w:t>
      </w:r>
      <w:proofErr w:type="gramEnd"/>
      <w:r w:rsidRPr="00BE61B7">
        <w:rPr>
          <w:rFonts w:eastAsia="Times New Roman" w:cstheme="minorHAnsi"/>
          <w:sz w:val="28"/>
          <w:szCs w:val="28"/>
          <w:lang w:eastAsia="en-GB"/>
        </w:rPr>
        <w:t xml:space="preserve"> my Fitmums friends, especially when we are out running together, and I know who the Mental Health champions are.</w:t>
      </w:r>
    </w:p>
    <w:p w14:paraId="7E4F99BB"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 No </w:t>
      </w:r>
    </w:p>
    <w:p w14:paraId="4EC99AD6" w14:textId="5F6B83E1"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3. Perhaps have a more rigorous process for choosing Mental Health Champions. I am not sure if the process is as rigorous as it is as for ITP</w:t>
      </w:r>
    </w:p>
    <w:p w14:paraId="2745DFFB"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4. All good</w:t>
      </w:r>
    </w:p>
    <w:p w14:paraId="443EC45D"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5. No we do a lot around mental </w:t>
      </w:r>
      <w:proofErr w:type="gramStart"/>
      <w:r w:rsidRPr="00BE61B7">
        <w:rPr>
          <w:rFonts w:eastAsia="Times New Roman" w:cstheme="minorHAnsi"/>
          <w:sz w:val="28"/>
          <w:szCs w:val="28"/>
          <w:lang w:eastAsia="en-GB"/>
        </w:rPr>
        <w:t>health</w:t>
      </w:r>
      <w:proofErr w:type="gramEnd"/>
      <w:r w:rsidRPr="00BE61B7">
        <w:rPr>
          <w:rFonts w:eastAsia="Times New Roman" w:cstheme="minorHAnsi"/>
          <w:sz w:val="28"/>
          <w:szCs w:val="28"/>
          <w:lang w:eastAsia="en-GB"/>
        </w:rPr>
        <w:t xml:space="preserve"> and everyone knows there is support</w:t>
      </w:r>
    </w:p>
    <w:p w14:paraId="15C01427"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6. Not really, it's mainly up to the individual to seek help if required. Although a little more advertising in a poster format of what is available at this time</w:t>
      </w:r>
      <w:r w:rsidRPr="00BE61B7">
        <w:rPr>
          <w:rFonts w:cstheme="minorHAnsi"/>
          <w:sz w:val="28"/>
          <w:szCs w:val="28"/>
          <w:shd w:val="clear" w:color="auto" w:fill="F4F5F5"/>
        </w:rPr>
        <w:t xml:space="preserve"> </w:t>
      </w:r>
      <w:r w:rsidRPr="00BE61B7">
        <w:rPr>
          <w:rFonts w:eastAsia="Times New Roman" w:cstheme="minorHAnsi"/>
          <w:sz w:val="28"/>
          <w:szCs w:val="28"/>
          <w:lang w:eastAsia="en-GB"/>
        </w:rPr>
        <w:t xml:space="preserve">would be useful. Something that "pops" and grabs people's attention, instead of wordy Facebook posts or emails that have to be read in more depth and lose you </w:t>
      </w:r>
      <w:proofErr w:type="gramStart"/>
      <w:r w:rsidRPr="00BE61B7">
        <w:rPr>
          <w:rFonts w:eastAsia="Times New Roman" w:cstheme="minorHAnsi"/>
          <w:sz w:val="28"/>
          <w:szCs w:val="28"/>
          <w:lang w:eastAsia="en-GB"/>
        </w:rPr>
        <w:t>half way</w:t>
      </w:r>
      <w:proofErr w:type="gramEnd"/>
      <w:r w:rsidRPr="00BE61B7">
        <w:rPr>
          <w:rFonts w:eastAsia="Times New Roman" w:cstheme="minorHAnsi"/>
          <w:sz w:val="28"/>
          <w:szCs w:val="28"/>
          <w:lang w:eastAsia="en-GB"/>
        </w:rPr>
        <w:t xml:space="preserve"> through. Any form of advertising help is always gratefully received though.</w:t>
      </w:r>
    </w:p>
    <w:p w14:paraId="02AFC0BE"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7. No </w:t>
      </w:r>
    </w:p>
    <w:p w14:paraId="335A90AA"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8. No, Fitmums is an amazing support for me.</w:t>
      </w:r>
    </w:p>
    <w:p w14:paraId="46F53471" w14:textId="77777777" w:rsidR="004720E7" w:rsidRPr="00BE61B7" w:rsidRDefault="004720E7"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9. No </w:t>
      </w:r>
    </w:p>
    <w:p w14:paraId="6D63586D" w14:textId="2348D1D2"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10. </w:t>
      </w:r>
      <w:r w:rsidR="004720E7" w:rsidRPr="00BE61B7">
        <w:rPr>
          <w:rFonts w:eastAsia="Times New Roman" w:cstheme="minorHAnsi"/>
          <w:sz w:val="28"/>
          <w:szCs w:val="28"/>
          <w:lang w:eastAsia="en-GB"/>
        </w:rPr>
        <w:t>Nope</w:t>
      </w:r>
    </w:p>
    <w:p w14:paraId="2EA96E6A" w14:textId="3D6AECA1"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11. </w:t>
      </w:r>
      <w:r w:rsidR="004720E7" w:rsidRPr="00BE61B7">
        <w:rPr>
          <w:rFonts w:eastAsia="Times New Roman" w:cstheme="minorHAnsi"/>
          <w:sz w:val="28"/>
          <w:szCs w:val="28"/>
          <w:lang w:eastAsia="en-GB"/>
        </w:rPr>
        <w:t xml:space="preserve">Feel we are fully </w:t>
      </w:r>
      <w:proofErr w:type="gramStart"/>
      <w:r w:rsidR="004720E7" w:rsidRPr="00BE61B7">
        <w:rPr>
          <w:rFonts w:eastAsia="Times New Roman" w:cstheme="minorHAnsi"/>
          <w:sz w:val="28"/>
          <w:szCs w:val="28"/>
          <w:lang w:eastAsia="en-GB"/>
        </w:rPr>
        <w:t>supported,</w:t>
      </w:r>
      <w:proofErr w:type="gramEnd"/>
      <w:r w:rsidR="004720E7" w:rsidRPr="00BE61B7">
        <w:rPr>
          <w:rFonts w:eastAsia="Times New Roman" w:cstheme="minorHAnsi"/>
          <w:sz w:val="28"/>
          <w:szCs w:val="28"/>
          <w:lang w:eastAsia="en-GB"/>
        </w:rPr>
        <w:t xml:space="preserve"> always know they are there for you.</w:t>
      </w:r>
    </w:p>
    <w:p w14:paraId="03F7AEC6" w14:textId="222CD2E9"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12. </w:t>
      </w:r>
      <w:r w:rsidR="004720E7" w:rsidRPr="00BE61B7">
        <w:rPr>
          <w:rFonts w:eastAsia="Times New Roman" w:cstheme="minorHAnsi"/>
          <w:sz w:val="28"/>
          <w:szCs w:val="28"/>
          <w:lang w:eastAsia="en-GB"/>
        </w:rPr>
        <w:t xml:space="preserve">The mental health ambassadors within each club could do with being a more defined role and made more obvious to members what the ambassadors can do for them (and specifically what they </w:t>
      </w:r>
      <w:proofErr w:type="spellStart"/>
      <w:r w:rsidR="004720E7" w:rsidRPr="00BE61B7">
        <w:rPr>
          <w:rFonts w:eastAsia="Times New Roman" w:cstheme="minorHAnsi"/>
          <w:sz w:val="28"/>
          <w:szCs w:val="28"/>
          <w:lang w:eastAsia="en-GB"/>
        </w:rPr>
        <w:t>cant</w:t>
      </w:r>
      <w:proofErr w:type="spellEnd"/>
      <w:r w:rsidR="004720E7" w:rsidRPr="00BE61B7">
        <w:rPr>
          <w:rFonts w:eastAsia="Times New Roman" w:cstheme="minorHAnsi"/>
          <w:sz w:val="28"/>
          <w:szCs w:val="28"/>
          <w:lang w:eastAsia="en-GB"/>
        </w:rPr>
        <w:t>) and how and when those people can be accessed.</w:t>
      </w:r>
    </w:p>
    <w:p w14:paraId="10461469" w14:textId="184162A5"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13. </w:t>
      </w:r>
      <w:r w:rsidR="004720E7" w:rsidRPr="00BE61B7">
        <w:rPr>
          <w:rFonts w:eastAsia="Times New Roman" w:cstheme="minorHAnsi"/>
          <w:sz w:val="28"/>
          <w:szCs w:val="28"/>
          <w:lang w:eastAsia="en-GB"/>
        </w:rPr>
        <w:t>More frequent catch ups</w:t>
      </w:r>
    </w:p>
    <w:p w14:paraId="1EADF610" w14:textId="449B41B9"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14. </w:t>
      </w:r>
      <w:r w:rsidR="004720E7" w:rsidRPr="00BE61B7">
        <w:rPr>
          <w:rFonts w:eastAsia="Times New Roman" w:cstheme="minorHAnsi"/>
          <w:sz w:val="28"/>
          <w:szCs w:val="28"/>
          <w:lang w:eastAsia="en-GB"/>
        </w:rPr>
        <w:t>No thank you</w:t>
      </w:r>
    </w:p>
    <w:p w14:paraId="675CE13B" w14:textId="38141805"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15. </w:t>
      </w:r>
      <w:r w:rsidR="004720E7" w:rsidRPr="00BE61B7">
        <w:rPr>
          <w:rFonts w:eastAsia="Times New Roman" w:cstheme="minorHAnsi"/>
          <w:sz w:val="28"/>
          <w:szCs w:val="28"/>
          <w:lang w:eastAsia="en-GB"/>
        </w:rPr>
        <w:t>You're all doing a fantastic job, can't think of anything else.</w:t>
      </w:r>
    </w:p>
    <w:p w14:paraId="73281920" w14:textId="0AA69693"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16. </w:t>
      </w:r>
      <w:r w:rsidR="004720E7" w:rsidRPr="00BE61B7">
        <w:rPr>
          <w:rFonts w:eastAsia="Times New Roman" w:cstheme="minorHAnsi"/>
          <w:sz w:val="28"/>
          <w:szCs w:val="28"/>
          <w:lang w:eastAsia="en-GB"/>
        </w:rPr>
        <w:t>Feel very well supported</w:t>
      </w:r>
    </w:p>
    <w:p w14:paraId="1667FFDC" w14:textId="4AC71317"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17. </w:t>
      </w:r>
      <w:r w:rsidR="004720E7" w:rsidRPr="00BE61B7">
        <w:rPr>
          <w:rFonts w:eastAsia="Times New Roman" w:cstheme="minorHAnsi"/>
          <w:sz w:val="28"/>
          <w:szCs w:val="28"/>
          <w:lang w:eastAsia="en-GB"/>
        </w:rPr>
        <w:t>No everything is great</w:t>
      </w:r>
    </w:p>
    <w:p w14:paraId="6283AAC7" w14:textId="61FB0D95" w:rsidR="004720E7" w:rsidRPr="00BE61B7" w:rsidRDefault="000D687F" w:rsidP="004720E7">
      <w:pPr>
        <w:textAlignment w:val="top"/>
        <w:rPr>
          <w:rFonts w:eastAsia="Times New Roman" w:cstheme="minorHAnsi"/>
          <w:sz w:val="28"/>
          <w:szCs w:val="28"/>
          <w:lang w:eastAsia="en-GB"/>
        </w:rPr>
      </w:pPr>
      <w:r>
        <w:rPr>
          <w:rFonts w:eastAsia="Times New Roman" w:cstheme="minorHAnsi"/>
          <w:sz w:val="28"/>
          <w:szCs w:val="28"/>
          <w:lang w:eastAsia="en-GB"/>
        </w:rPr>
        <w:t xml:space="preserve">18. </w:t>
      </w:r>
      <w:r w:rsidR="004720E7" w:rsidRPr="00BE61B7">
        <w:rPr>
          <w:rFonts w:eastAsia="Times New Roman" w:cstheme="minorHAnsi"/>
          <w:sz w:val="28"/>
          <w:szCs w:val="28"/>
          <w:lang w:eastAsia="en-GB"/>
        </w:rPr>
        <w:t xml:space="preserve">No - I think there is great support throughout the clubs &amp; would hope that people know where to turn for help should they need it. MHC’s wear their t-shirts regularly &amp; strange nice things such as treat week where they bring along fruit/chocolates whilst promoting the MHC team. </w:t>
      </w:r>
    </w:p>
    <w:p w14:paraId="229436E0" w14:textId="2BDEF477"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lastRenderedPageBreak/>
        <w:t>1</w:t>
      </w:r>
      <w:r w:rsidR="000D687F">
        <w:rPr>
          <w:rFonts w:eastAsia="Times New Roman" w:cstheme="minorHAnsi"/>
          <w:sz w:val="28"/>
          <w:szCs w:val="28"/>
          <w:lang w:eastAsia="en-GB"/>
        </w:rPr>
        <w:t>9</w:t>
      </w:r>
      <w:r w:rsidRPr="00BE61B7">
        <w:rPr>
          <w:rFonts w:eastAsia="Times New Roman" w:cstheme="minorHAnsi"/>
          <w:sz w:val="28"/>
          <w:szCs w:val="28"/>
          <w:lang w:eastAsia="en-GB"/>
        </w:rPr>
        <w:t xml:space="preserve">. </w:t>
      </w:r>
      <w:r w:rsidR="000D687F">
        <w:rPr>
          <w:rFonts w:eastAsia="Times New Roman" w:cstheme="minorHAnsi"/>
          <w:sz w:val="28"/>
          <w:szCs w:val="28"/>
          <w:lang w:eastAsia="en-GB"/>
        </w:rPr>
        <w:t xml:space="preserve">No. </w:t>
      </w:r>
      <w:r w:rsidR="004720E7" w:rsidRPr="00BE61B7">
        <w:rPr>
          <w:rFonts w:eastAsia="Times New Roman" w:cstheme="minorHAnsi"/>
          <w:sz w:val="28"/>
          <w:szCs w:val="28"/>
          <w:lang w:eastAsia="en-GB"/>
        </w:rPr>
        <w:t xml:space="preserve">The </w:t>
      </w:r>
      <w:proofErr w:type="spellStart"/>
      <w:r w:rsidR="004720E7" w:rsidRPr="00BE61B7">
        <w:rPr>
          <w:rFonts w:eastAsia="Times New Roman" w:cstheme="minorHAnsi"/>
          <w:sz w:val="28"/>
          <w:szCs w:val="28"/>
          <w:lang w:eastAsia="en-GB"/>
        </w:rPr>
        <w:t>fitmums</w:t>
      </w:r>
      <w:proofErr w:type="spellEnd"/>
      <w:r w:rsidR="004720E7" w:rsidRPr="00BE61B7">
        <w:rPr>
          <w:rFonts w:eastAsia="Times New Roman" w:cstheme="minorHAnsi"/>
          <w:sz w:val="28"/>
          <w:szCs w:val="28"/>
          <w:lang w:eastAsia="en-GB"/>
        </w:rPr>
        <w:t xml:space="preserve"> and </w:t>
      </w:r>
      <w:proofErr w:type="gramStart"/>
      <w:r w:rsidR="004720E7" w:rsidRPr="00BE61B7">
        <w:rPr>
          <w:rFonts w:eastAsia="Times New Roman" w:cstheme="minorHAnsi"/>
          <w:sz w:val="28"/>
          <w:szCs w:val="28"/>
          <w:lang w:eastAsia="en-GB"/>
        </w:rPr>
        <w:t>friends</w:t>
      </w:r>
      <w:proofErr w:type="gramEnd"/>
      <w:r w:rsidR="004720E7" w:rsidRPr="00BE61B7">
        <w:rPr>
          <w:rFonts w:eastAsia="Times New Roman" w:cstheme="minorHAnsi"/>
          <w:sz w:val="28"/>
          <w:szCs w:val="28"/>
          <w:lang w:eastAsia="en-GB"/>
        </w:rPr>
        <w:t xml:space="preserve"> network and ethos has mental health absolutely nailed </w:t>
      </w:r>
    </w:p>
    <w:p w14:paraId="2249EE6B" w14:textId="5FF520CC"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20. </w:t>
      </w:r>
      <w:r w:rsidR="004720E7" w:rsidRPr="00BE61B7">
        <w:rPr>
          <w:rFonts w:eastAsia="Times New Roman" w:cstheme="minorHAnsi"/>
          <w:sz w:val="28"/>
          <w:szCs w:val="28"/>
          <w:lang w:eastAsia="en-GB"/>
        </w:rPr>
        <w:t>No</w:t>
      </w:r>
    </w:p>
    <w:p w14:paraId="094C4A54" w14:textId="6C602BBB"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21. </w:t>
      </w:r>
      <w:r w:rsidR="004720E7" w:rsidRPr="00BE61B7">
        <w:rPr>
          <w:rFonts w:eastAsia="Times New Roman" w:cstheme="minorHAnsi"/>
          <w:sz w:val="28"/>
          <w:szCs w:val="28"/>
          <w:lang w:eastAsia="en-GB"/>
        </w:rPr>
        <w:t xml:space="preserve">No </w:t>
      </w:r>
    </w:p>
    <w:p w14:paraId="093F26C5" w14:textId="26522077"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22. </w:t>
      </w:r>
      <w:r w:rsidR="004720E7" w:rsidRPr="00BE61B7">
        <w:rPr>
          <w:rFonts w:eastAsia="Times New Roman" w:cstheme="minorHAnsi"/>
          <w:sz w:val="28"/>
          <w:szCs w:val="28"/>
          <w:lang w:eastAsia="en-GB"/>
        </w:rPr>
        <w:t xml:space="preserve">No </w:t>
      </w:r>
    </w:p>
    <w:p w14:paraId="78786E6F" w14:textId="4DAE9F0B"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23. </w:t>
      </w:r>
      <w:r w:rsidR="004720E7" w:rsidRPr="00BE61B7">
        <w:rPr>
          <w:rFonts w:eastAsia="Times New Roman" w:cstheme="minorHAnsi"/>
          <w:sz w:val="28"/>
          <w:szCs w:val="28"/>
          <w:lang w:eastAsia="en-GB"/>
        </w:rPr>
        <w:t>No thank you</w:t>
      </w:r>
    </w:p>
    <w:p w14:paraId="6B597483" w14:textId="0BBDDFE3"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24. </w:t>
      </w:r>
      <w:r w:rsidR="004720E7" w:rsidRPr="00BE61B7">
        <w:rPr>
          <w:rFonts w:eastAsia="Times New Roman" w:cstheme="minorHAnsi"/>
          <w:sz w:val="28"/>
          <w:szCs w:val="28"/>
          <w:lang w:eastAsia="en-GB"/>
        </w:rPr>
        <w:t>No</w:t>
      </w:r>
    </w:p>
    <w:p w14:paraId="2A0E99A3" w14:textId="2A3A5395"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25. </w:t>
      </w:r>
      <w:r w:rsidR="004720E7" w:rsidRPr="00BE61B7">
        <w:rPr>
          <w:rFonts w:eastAsia="Times New Roman" w:cstheme="minorHAnsi"/>
          <w:sz w:val="28"/>
          <w:szCs w:val="28"/>
          <w:lang w:eastAsia="en-GB"/>
        </w:rPr>
        <w:t xml:space="preserve">I think as an organisation you provide a good source of facilities for members to access. I love the fact that at the check list chat we </w:t>
      </w:r>
      <w:proofErr w:type="spellStart"/>
      <w:r w:rsidR="004720E7" w:rsidRPr="00BE61B7">
        <w:rPr>
          <w:rFonts w:eastAsia="Times New Roman" w:cstheme="minorHAnsi"/>
          <w:sz w:val="28"/>
          <w:szCs w:val="28"/>
          <w:lang w:eastAsia="en-GB"/>
        </w:rPr>
        <w:t>alway</w:t>
      </w:r>
      <w:proofErr w:type="spellEnd"/>
      <w:r w:rsidR="004720E7" w:rsidRPr="00BE61B7">
        <w:rPr>
          <w:rFonts w:eastAsia="Times New Roman" w:cstheme="minorHAnsi"/>
          <w:sz w:val="28"/>
          <w:szCs w:val="28"/>
          <w:lang w:eastAsia="en-GB"/>
        </w:rPr>
        <w:t xml:space="preserve"> mention mental health and the fact that we are all thee to support each other. Must admit even though my own mental health is good it has been so hard missing my Tuesday morning sessions and the Thursday evening sessions. I am sure I am not the only person feeling this. </w:t>
      </w:r>
    </w:p>
    <w:p w14:paraId="6E8430D3" w14:textId="2DE7DDDD"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26. </w:t>
      </w:r>
      <w:r w:rsidR="004720E7" w:rsidRPr="00BE61B7">
        <w:rPr>
          <w:rFonts w:eastAsia="Times New Roman" w:cstheme="minorHAnsi"/>
          <w:sz w:val="28"/>
          <w:szCs w:val="28"/>
          <w:lang w:eastAsia="en-GB"/>
        </w:rPr>
        <w:t xml:space="preserve">There should be more opportunity to get leaders together - it's a lonely job. Apart from the annual training, there is no sharing. On a local level, there have been 1 or 2 meetups for </w:t>
      </w:r>
      <w:proofErr w:type="gramStart"/>
      <w:r w:rsidR="004720E7" w:rsidRPr="00BE61B7">
        <w:rPr>
          <w:rFonts w:eastAsia="Times New Roman" w:cstheme="minorHAnsi"/>
          <w:sz w:val="28"/>
          <w:szCs w:val="28"/>
          <w:lang w:eastAsia="en-GB"/>
        </w:rPr>
        <w:t>leaders</w:t>
      </w:r>
      <w:proofErr w:type="gramEnd"/>
      <w:r w:rsidR="004720E7" w:rsidRPr="00BE61B7">
        <w:rPr>
          <w:rFonts w:eastAsia="Times New Roman" w:cstheme="minorHAnsi"/>
          <w:sz w:val="28"/>
          <w:szCs w:val="28"/>
          <w:lang w:eastAsia="en-GB"/>
        </w:rPr>
        <w:t xml:space="preserve"> but it always excludes those who cannot get out for evenings. There is little support for daytime only leaders. I think it's important to recognise that there are 3 groups of leaders, those exclusively daytime bound, those evening bound, and a few who can do both. But support needs to be there for all types.</w:t>
      </w:r>
    </w:p>
    <w:p w14:paraId="07DFDB74" w14:textId="0F933F96"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27. </w:t>
      </w:r>
      <w:r w:rsidR="004720E7" w:rsidRPr="00BE61B7">
        <w:rPr>
          <w:rFonts w:eastAsia="Times New Roman" w:cstheme="minorHAnsi"/>
          <w:sz w:val="28"/>
          <w:szCs w:val="28"/>
          <w:lang w:eastAsia="en-GB"/>
        </w:rPr>
        <w:t xml:space="preserve">Contingency for when mental health ambassadors and champions aren't around. Mental health support for ambassadors and champions </w:t>
      </w:r>
    </w:p>
    <w:p w14:paraId="437CE043" w14:textId="483DA0B8"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28. </w:t>
      </w:r>
      <w:r w:rsidR="004720E7" w:rsidRPr="00BE61B7">
        <w:rPr>
          <w:rFonts w:eastAsia="Times New Roman" w:cstheme="minorHAnsi"/>
          <w:sz w:val="28"/>
          <w:szCs w:val="28"/>
          <w:lang w:eastAsia="en-GB"/>
        </w:rPr>
        <w:t xml:space="preserve">No </w:t>
      </w:r>
    </w:p>
    <w:p w14:paraId="2657EE01" w14:textId="05311A3F" w:rsidR="004720E7" w:rsidRPr="00BE61B7" w:rsidRDefault="00E9374D" w:rsidP="004720E7">
      <w:pPr>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29. </w:t>
      </w:r>
      <w:r w:rsidR="004720E7" w:rsidRPr="00BE61B7">
        <w:rPr>
          <w:rFonts w:eastAsia="Times New Roman" w:cstheme="minorHAnsi"/>
          <w:sz w:val="28"/>
          <w:szCs w:val="28"/>
          <w:lang w:eastAsia="en-GB"/>
        </w:rPr>
        <w:t>Not really</w:t>
      </w:r>
    </w:p>
    <w:p w14:paraId="7487BAD1" w14:textId="4E2A63C0" w:rsidR="004720E7" w:rsidRPr="00BE61B7" w:rsidRDefault="00E9374D" w:rsidP="004720E7">
      <w:pPr>
        <w:shd w:val="clear" w:color="auto" w:fill="FFFFFF" w:themeFill="background1"/>
        <w:textAlignment w:val="top"/>
        <w:rPr>
          <w:rFonts w:eastAsia="Times New Roman" w:cstheme="minorHAnsi"/>
          <w:sz w:val="28"/>
          <w:szCs w:val="28"/>
          <w:lang w:eastAsia="en-GB"/>
        </w:rPr>
      </w:pPr>
      <w:r w:rsidRPr="00BE61B7">
        <w:rPr>
          <w:rFonts w:eastAsia="Times New Roman" w:cstheme="minorHAnsi"/>
          <w:sz w:val="28"/>
          <w:szCs w:val="28"/>
          <w:lang w:eastAsia="en-GB"/>
        </w:rPr>
        <w:t xml:space="preserve">30. </w:t>
      </w:r>
      <w:r w:rsidR="004720E7" w:rsidRPr="00BE61B7">
        <w:rPr>
          <w:rFonts w:eastAsia="Times New Roman" w:cstheme="minorHAnsi"/>
          <w:sz w:val="28"/>
          <w:szCs w:val="28"/>
          <w:lang w:eastAsia="en-GB"/>
        </w:rPr>
        <w:t>Lots been done, so I am quite certain things are working.</w:t>
      </w:r>
    </w:p>
    <w:p w14:paraId="08658A4A" w14:textId="067ED11B" w:rsidR="004720E7" w:rsidRPr="00E9374D" w:rsidRDefault="00E9374D" w:rsidP="00E9374D">
      <w:pPr>
        <w:rPr>
          <w:sz w:val="28"/>
          <w:szCs w:val="28"/>
        </w:rPr>
      </w:pPr>
      <w:r w:rsidRPr="00E9374D">
        <w:rPr>
          <w:sz w:val="28"/>
          <w:szCs w:val="28"/>
        </w:rPr>
        <w:t xml:space="preserve">31. </w:t>
      </w:r>
      <w:r w:rsidR="004720E7" w:rsidRPr="00E9374D">
        <w:rPr>
          <w:sz w:val="28"/>
          <w:szCs w:val="28"/>
        </w:rPr>
        <w:t xml:space="preserve">No </w:t>
      </w:r>
    </w:p>
    <w:p w14:paraId="7F537738" w14:textId="3CBA7AAB" w:rsidR="004720E7" w:rsidRDefault="00E9374D" w:rsidP="00E9374D">
      <w:pPr>
        <w:rPr>
          <w:sz w:val="28"/>
          <w:szCs w:val="28"/>
        </w:rPr>
      </w:pPr>
      <w:r>
        <w:rPr>
          <w:sz w:val="28"/>
          <w:szCs w:val="28"/>
        </w:rPr>
        <w:t xml:space="preserve">32. </w:t>
      </w:r>
      <w:r w:rsidR="004720E7" w:rsidRPr="00E9374D">
        <w:rPr>
          <w:sz w:val="28"/>
          <w:szCs w:val="28"/>
        </w:rPr>
        <w:t>No</w:t>
      </w:r>
    </w:p>
    <w:p w14:paraId="4728DF63" w14:textId="774BB9C2" w:rsidR="00E9374D" w:rsidRPr="00E9374D" w:rsidRDefault="00E9374D" w:rsidP="00E9374D">
      <w:pPr>
        <w:rPr>
          <w:sz w:val="28"/>
          <w:szCs w:val="28"/>
        </w:rPr>
      </w:pPr>
      <w:r>
        <w:rPr>
          <w:sz w:val="28"/>
          <w:szCs w:val="28"/>
        </w:rPr>
        <w:t>33. No</w:t>
      </w:r>
    </w:p>
    <w:p w14:paraId="4011A338" w14:textId="77777777" w:rsidR="004720E7" w:rsidRPr="00EE2731" w:rsidRDefault="004720E7" w:rsidP="004720E7">
      <w:pPr>
        <w:textAlignment w:val="top"/>
        <w:rPr>
          <w:rFonts w:eastAsia="Times New Roman" w:cstheme="minorHAnsi"/>
          <w:color w:val="333E48"/>
          <w:sz w:val="28"/>
          <w:szCs w:val="28"/>
          <w:lang w:eastAsia="en-GB"/>
        </w:rPr>
      </w:pPr>
    </w:p>
    <w:p w14:paraId="7FAF6931" w14:textId="77777777" w:rsidR="004720E7" w:rsidRPr="00EE2731" w:rsidRDefault="004720E7" w:rsidP="004720E7">
      <w:pPr>
        <w:textAlignment w:val="top"/>
        <w:rPr>
          <w:rFonts w:eastAsia="Times New Roman" w:cstheme="minorHAnsi"/>
          <w:color w:val="333E48"/>
          <w:sz w:val="28"/>
          <w:szCs w:val="28"/>
          <w:lang w:eastAsia="en-GB"/>
        </w:rPr>
      </w:pPr>
    </w:p>
    <w:p w14:paraId="19A5FF21" w14:textId="77777777" w:rsidR="000D687F" w:rsidRDefault="000D687F" w:rsidP="004720E7">
      <w:pPr>
        <w:rPr>
          <w:sz w:val="28"/>
          <w:szCs w:val="28"/>
        </w:rPr>
      </w:pPr>
    </w:p>
    <w:p w14:paraId="03ABABBB" w14:textId="77777777" w:rsidR="000D687F" w:rsidRDefault="000D687F" w:rsidP="004720E7">
      <w:pPr>
        <w:rPr>
          <w:sz w:val="28"/>
          <w:szCs w:val="28"/>
        </w:rPr>
      </w:pPr>
    </w:p>
    <w:p w14:paraId="3712D514" w14:textId="77777777" w:rsidR="000D687F" w:rsidRDefault="000D687F" w:rsidP="004720E7">
      <w:pPr>
        <w:rPr>
          <w:sz w:val="28"/>
          <w:szCs w:val="28"/>
        </w:rPr>
      </w:pPr>
    </w:p>
    <w:p w14:paraId="582485B9" w14:textId="77777777" w:rsidR="000D687F" w:rsidRDefault="000D687F" w:rsidP="004720E7">
      <w:pPr>
        <w:rPr>
          <w:sz w:val="28"/>
          <w:szCs w:val="28"/>
        </w:rPr>
      </w:pPr>
    </w:p>
    <w:p w14:paraId="67279340" w14:textId="77777777" w:rsidR="000D687F" w:rsidRDefault="000D687F" w:rsidP="004720E7">
      <w:pPr>
        <w:rPr>
          <w:sz w:val="28"/>
          <w:szCs w:val="28"/>
        </w:rPr>
      </w:pPr>
    </w:p>
    <w:p w14:paraId="2C03A018" w14:textId="77777777" w:rsidR="000D687F" w:rsidRDefault="000D687F" w:rsidP="004720E7">
      <w:pPr>
        <w:rPr>
          <w:sz w:val="28"/>
          <w:szCs w:val="28"/>
        </w:rPr>
      </w:pPr>
    </w:p>
    <w:p w14:paraId="7E5F1B01" w14:textId="77777777" w:rsidR="000D687F" w:rsidRDefault="000D687F" w:rsidP="000D687F">
      <w:pPr>
        <w:rPr>
          <w:b/>
          <w:bCs/>
          <w:sz w:val="28"/>
          <w:szCs w:val="28"/>
        </w:rPr>
      </w:pPr>
    </w:p>
    <w:p w14:paraId="14FFD087" w14:textId="77777777" w:rsidR="0021423E" w:rsidRDefault="0021423E" w:rsidP="000D687F">
      <w:pPr>
        <w:rPr>
          <w:b/>
          <w:bCs/>
          <w:sz w:val="28"/>
          <w:szCs w:val="28"/>
        </w:rPr>
      </w:pPr>
    </w:p>
    <w:p w14:paraId="46B20536" w14:textId="77777777" w:rsidR="00931359" w:rsidRDefault="00931359" w:rsidP="000D687F">
      <w:pPr>
        <w:rPr>
          <w:b/>
          <w:bCs/>
          <w:sz w:val="32"/>
          <w:szCs w:val="32"/>
        </w:rPr>
      </w:pPr>
    </w:p>
    <w:p w14:paraId="72BFA0FE" w14:textId="3E9A761D" w:rsidR="000D687F" w:rsidRPr="007618D5" w:rsidRDefault="000D687F" w:rsidP="000D687F">
      <w:pPr>
        <w:rPr>
          <w:b/>
          <w:bCs/>
          <w:sz w:val="32"/>
          <w:szCs w:val="32"/>
        </w:rPr>
      </w:pPr>
      <w:r w:rsidRPr="007618D5">
        <w:rPr>
          <w:b/>
          <w:bCs/>
          <w:sz w:val="32"/>
          <w:szCs w:val="32"/>
        </w:rPr>
        <w:lastRenderedPageBreak/>
        <w:t>Appendix 3</w:t>
      </w:r>
    </w:p>
    <w:p w14:paraId="7BC9D796" w14:textId="77777777" w:rsidR="000D687F" w:rsidRDefault="000D687F" w:rsidP="004720E7">
      <w:pPr>
        <w:rPr>
          <w:sz w:val="28"/>
          <w:szCs w:val="28"/>
        </w:rPr>
      </w:pPr>
    </w:p>
    <w:p w14:paraId="07637271" w14:textId="77777777" w:rsidR="004720E7" w:rsidRPr="00EE2731" w:rsidRDefault="004720E7" w:rsidP="004720E7">
      <w:pPr>
        <w:textAlignment w:val="top"/>
        <w:rPr>
          <w:rFonts w:eastAsia="Times New Roman" w:cstheme="minorHAnsi"/>
          <w:color w:val="333E48"/>
          <w:sz w:val="28"/>
          <w:szCs w:val="28"/>
          <w:lang w:eastAsia="en-GB"/>
        </w:rPr>
      </w:pPr>
    </w:p>
    <w:p w14:paraId="7599F87D" w14:textId="3F4C6626" w:rsidR="004720E7" w:rsidRPr="0021423E" w:rsidRDefault="000D687F" w:rsidP="004720E7">
      <w:pPr>
        <w:rPr>
          <w:sz w:val="28"/>
          <w:szCs w:val="28"/>
          <w:u w:val="single"/>
        </w:rPr>
      </w:pPr>
      <w:r w:rsidRPr="0021423E">
        <w:rPr>
          <w:rFonts w:eastAsia="Times New Roman" w:cstheme="minorHAnsi"/>
          <w:sz w:val="28"/>
          <w:szCs w:val="28"/>
          <w:u w:val="single"/>
          <w:lang w:eastAsia="en-GB"/>
        </w:rPr>
        <w:t>Qualitative responses to q</w:t>
      </w:r>
      <w:r w:rsidR="004720E7" w:rsidRPr="0021423E">
        <w:rPr>
          <w:rFonts w:eastAsia="Times New Roman" w:cstheme="minorHAnsi"/>
          <w:sz w:val="28"/>
          <w:szCs w:val="28"/>
          <w:u w:val="single"/>
          <w:lang w:eastAsia="en-GB"/>
        </w:rPr>
        <w:t xml:space="preserve">uestion </w:t>
      </w:r>
      <w:proofErr w:type="gramStart"/>
      <w:r w:rsidR="004720E7" w:rsidRPr="0021423E">
        <w:rPr>
          <w:rFonts w:eastAsia="Times New Roman" w:cstheme="minorHAnsi"/>
          <w:sz w:val="28"/>
          <w:szCs w:val="28"/>
          <w:u w:val="single"/>
          <w:lang w:eastAsia="en-GB"/>
        </w:rPr>
        <w:t>6  -</w:t>
      </w:r>
      <w:proofErr w:type="gramEnd"/>
      <w:r w:rsidR="004720E7" w:rsidRPr="0021423E">
        <w:rPr>
          <w:rFonts w:eastAsia="Times New Roman" w:cstheme="minorHAnsi"/>
          <w:sz w:val="28"/>
          <w:szCs w:val="28"/>
          <w:u w:val="single"/>
          <w:lang w:eastAsia="en-GB"/>
        </w:rPr>
        <w:t xml:space="preserve"> </w:t>
      </w:r>
      <w:r w:rsidR="004720E7" w:rsidRPr="0021423E">
        <w:rPr>
          <w:sz w:val="28"/>
          <w:szCs w:val="28"/>
          <w:u w:val="single"/>
        </w:rPr>
        <w:t xml:space="preserve">Do you have any other comments or feedback? </w:t>
      </w:r>
    </w:p>
    <w:p w14:paraId="2EDED663" w14:textId="77777777" w:rsidR="004720E7" w:rsidRDefault="004720E7" w:rsidP="004720E7">
      <w:pPr>
        <w:rPr>
          <w:sz w:val="28"/>
          <w:szCs w:val="28"/>
        </w:rPr>
      </w:pPr>
    </w:p>
    <w:p w14:paraId="541F1BCF" w14:textId="77777777" w:rsidR="004720E7" w:rsidRPr="00EE2731" w:rsidRDefault="004720E7" w:rsidP="004720E7">
      <w:pPr>
        <w:textAlignment w:val="top"/>
        <w:rPr>
          <w:rFonts w:eastAsia="Times New Roman" w:cstheme="minorHAnsi"/>
          <w:color w:val="333E48"/>
          <w:sz w:val="28"/>
          <w:szCs w:val="28"/>
          <w:lang w:eastAsia="en-GB"/>
        </w:rPr>
      </w:pPr>
    </w:p>
    <w:p w14:paraId="487AC4E4"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I think that one of the reasons that it is easy to talk whilst out running is that it doesn’t involve eye contact and feels less intense. It also feels as though one has client confidentiality. </w:t>
      </w:r>
    </w:p>
    <w:p w14:paraId="28E03FDD"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No </w:t>
      </w:r>
    </w:p>
    <w:p w14:paraId="3DFEBD61"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No </w:t>
      </w:r>
    </w:p>
    <w:p w14:paraId="70B3FFA3"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No </w:t>
      </w:r>
    </w:p>
    <w:p w14:paraId="44630268"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No </w:t>
      </w:r>
    </w:p>
    <w:p w14:paraId="256022BB"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Just keep doing what you're doing, and you can't go wrong!</w:t>
      </w:r>
    </w:p>
    <w:p w14:paraId="74211654"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No </w:t>
      </w:r>
    </w:p>
    <w:p w14:paraId="34628FC6"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I am grateful for all the support and encouragement I have received in my recovery journey, including relapses. </w:t>
      </w:r>
    </w:p>
    <w:p w14:paraId="44327120"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No </w:t>
      </w:r>
    </w:p>
    <w:p w14:paraId="5E2ABC6E"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Fitmums and running is what helps keep my mental health well.</w:t>
      </w:r>
    </w:p>
    <w:p w14:paraId="288B9FB4"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w:t>
      </w:r>
    </w:p>
    <w:p w14:paraId="0F7A8AC5"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I love Fitmums. It </w:t>
      </w:r>
      <w:proofErr w:type="gramStart"/>
      <w:r w:rsidRPr="00E9374D">
        <w:rPr>
          <w:rFonts w:eastAsia="Times New Roman" w:cstheme="minorHAnsi"/>
          <w:sz w:val="28"/>
          <w:szCs w:val="28"/>
          <w:lang w:eastAsia="en-GB"/>
        </w:rPr>
        <w:t>definitely helps</w:t>
      </w:r>
      <w:proofErr w:type="gramEnd"/>
      <w:r w:rsidRPr="00E9374D">
        <w:rPr>
          <w:rFonts w:eastAsia="Times New Roman" w:cstheme="minorHAnsi"/>
          <w:sz w:val="28"/>
          <w:szCs w:val="28"/>
          <w:lang w:eastAsia="en-GB"/>
        </w:rPr>
        <w:t xml:space="preserve"> my mental health. Not just through the running sessions but the friendship built too. </w:t>
      </w:r>
    </w:p>
    <w:p w14:paraId="6B2A5AE4"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 Keep up the good work </w:t>
      </w:r>
      <w:r w:rsidRPr="00E9374D">
        <w:rPr>
          <w:rFonts w:ascii="Segoe UI Emoji" w:eastAsia="Times New Roman" w:hAnsi="Segoe UI Emoji" w:cs="Segoe UI Emoji"/>
          <w:sz w:val="28"/>
          <w:szCs w:val="28"/>
          <w:lang w:eastAsia="en-GB"/>
        </w:rPr>
        <w:t>🙂</w:t>
      </w:r>
    </w:p>
    <w:p w14:paraId="52EDC6ED"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As an organisation I feel Fitmums cares tremendously about their employees and members mental health</w:t>
      </w:r>
    </w:p>
    <w:p w14:paraId="06F553BC"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w:t>
      </w:r>
    </w:p>
    <w:p w14:paraId="0C99FA6A" w14:textId="365EA68A"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Grateful that Fitmums look out for the mental well</w:t>
      </w:r>
      <w:r w:rsidR="00931359">
        <w:rPr>
          <w:rFonts w:eastAsia="Times New Roman" w:cstheme="minorHAnsi"/>
          <w:sz w:val="28"/>
          <w:szCs w:val="28"/>
          <w:lang w:eastAsia="en-GB"/>
        </w:rPr>
        <w:t>-</w:t>
      </w:r>
      <w:r w:rsidRPr="00E9374D">
        <w:rPr>
          <w:rFonts w:eastAsia="Times New Roman" w:cstheme="minorHAnsi"/>
          <w:sz w:val="28"/>
          <w:szCs w:val="28"/>
          <w:lang w:eastAsia="en-GB"/>
        </w:rPr>
        <w:t>being of their members. It is still a difficult subject to discuss so it’s great that Fitmums take the time to incorporate mental health into their regular routines.</w:t>
      </w:r>
    </w:p>
    <w:p w14:paraId="0A2860F2"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I think that our organisation manages the metal health of its members to a very high standard. The organisation is essentially proactive rather than reactive</w:t>
      </w:r>
    </w:p>
    <w:p w14:paraId="4A1BCC60"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w:t>
      </w:r>
    </w:p>
    <w:p w14:paraId="277C5C03" w14:textId="6827DF43"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Although I haven't experienced mental health issues to date, if the need ever arose in the future</w:t>
      </w:r>
      <w:r w:rsidR="00931359">
        <w:rPr>
          <w:rFonts w:eastAsia="Times New Roman" w:cstheme="minorHAnsi"/>
          <w:sz w:val="28"/>
          <w:szCs w:val="28"/>
          <w:lang w:eastAsia="en-GB"/>
        </w:rPr>
        <w:t>,</w:t>
      </w:r>
      <w:r w:rsidRPr="00E9374D">
        <w:rPr>
          <w:rFonts w:eastAsia="Times New Roman" w:cstheme="minorHAnsi"/>
          <w:sz w:val="28"/>
          <w:szCs w:val="28"/>
          <w:lang w:eastAsia="en-GB"/>
        </w:rPr>
        <w:t xml:space="preserve"> I would reach out to the avenues of support both within Fitmums, along with other organisations that they could signpost me to. It is a good to know that the structure is in place if needed.</w:t>
      </w:r>
    </w:p>
    <w:p w14:paraId="68E2B076"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lastRenderedPageBreak/>
        <w:t xml:space="preserve">F&amp;F support is excellent. They really care about the members’ mental health as well as their physical health. </w:t>
      </w:r>
    </w:p>
    <w:p w14:paraId="5B9882BF"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w:t>
      </w:r>
    </w:p>
    <w:p w14:paraId="04DCB81A"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 thank you</w:t>
      </w:r>
    </w:p>
    <w:p w14:paraId="228F6157"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None</w:t>
      </w:r>
    </w:p>
    <w:p w14:paraId="7195FA4E" w14:textId="5330E2EA" w:rsidR="004720E7"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 xml:space="preserve">The only thing I would mention is access to the Zoom seasons. I was out running on Tuesday evening and stopped to chat to a Beverley </w:t>
      </w:r>
      <w:proofErr w:type="spellStart"/>
      <w:r w:rsidRPr="00E9374D">
        <w:rPr>
          <w:rFonts w:eastAsia="Times New Roman" w:cstheme="minorHAnsi"/>
          <w:sz w:val="28"/>
          <w:szCs w:val="28"/>
          <w:lang w:eastAsia="en-GB"/>
        </w:rPr>
        <w:t>fitmum</w:t>
      </w:r>
      <w:proofErr w:type="spellEnd"/>
      <w:r w:rsidRPr="00E9374D">
        <w:rPr>
          <w:rFonts w:eastAsia="Times New Roman" w:cstheme="minorHAnsi"/>
          <w:sz w:val="28"/>
          <w:szCs w:val="28"/>
          <w:lang w:eastAsia="en-GB"/>
        </w:rPr>
        <w:t xml:space="preserve">. I asked her if she was doing the zoom classes and she said she wasn’t as wasn’t sure about how to access </w:t>
      </w:r>
      <w:proofErr w:type="gramStart"/>
      <w:r w:rsidRPr="00E9374D">
        <w:rPr>
          <w:rFonts w:eastAsia="Times New Roman" w:cstheme="minorHAnsi"/>
          <w:sz w:val="28"/>
          <w:szCs w:val="28"/>
          <w:lang w:eastAsia="en-GB"/>
        </w:rPr>
        <w:t>and also</w:t>
      </w:r>
      <w:proofErr w:type="gramEnd"/>
      <w:r w:rsidRPr="00E9374D">
        <w:rPr>
          <w:rFonts w:eastAsia="Times New Roman" w:cstheme="minorHAnsi"/>
          <w:sz w:val="28"/>
          <w:szCs w:val="28"/>
          <w:lang w:eastAsia="en-GB"/>
        </w:rPr>
        <w:t xml:space="preserve"> wasn’t sure they were for her. I told her how much I have been enjoying them and how easy they are to access. My suggestion would be to do some screen shots and a step by step guide to how to access. I did this for my mum</w:t>
      </w:r>
      <w:r w:rsidR="00931359">
        <w:rPr>
          <w:rFonts w:eastAsia="Times New Roman" w:cstheme="minorHAnsi"/>
          <w:sz w:val="28"/>
          <w:szCs w:val="28"/>
          <w:lang w:eastAsia="en-GB"/>
        </w:rPr>
        <w:t>’</w:t>
      </w:r>
      <w:r w:rsidRPr="00E9374D">
        <w:rPr>
          <w:rFonts w:eastAsia="Times New Roman" w:cstheme="minorHAnsi"/>
          <w:sz w:val="28"/>
          <w:szCs w:val="28"/>
          <w:lang w:eastAsia="en-GB"/>
        </w:rPr>
        <w:t>s friend who isn’t very tech savvy and she managed to download the app this way.</w:t>
      </w:r>
    </w:p>
    <w:p w14:paraId="157E18DB" w14:textId="4F581A2E" w:rsidR="00EA1E9E" w:rsidRPr="00E9374D" w:rsidRDefault="00EA1E9E" w:rsidP="00EA1E9E">
      <w:pPr>
        <w:pStyle w:val="ListParagraph"/>
        <w:spacing w:after="0" w:line="240" w:lineRule="auto"/>
        <w:ind w:left="765"/>
        <w:textAlignment w:val="top"/>
        <w:rPr>
          <w:rFonts w:eastAsia="Times New Roman" w:cstheme="minorHAnsi"/>
          <w:sz w:val="28"/>
          <w:szCs w:val="28"/>
          <w:lang w:eastAsia="en-GB"/>
        </w:rPr>
      </w:pPr>
      <w:r w:rsidRPr="00EA1E9E">
        <w:rPr>
          <w:rFonts w:eastAsia="Times New Roman" w:cstheme="minorHAnsi"/>
          <w:i/>
          <w:iCs/>
          <w:color w:val="FF0000"/>
          <w:sz w:val="20"/>
          <w:szCs w:val="20"/>
          <w:lang w:eastAsia="en-GB"/>
        </w:rPr>
        <w:t>Update – news feature created to address this</w:t>
      </w:r>
      <w:r w:rsidRPr="00EA1E9E">
        <w:rPr>
          <w:rFonts w:eastAsia="Times New Roman" w:cstheme="minorHAnsi"/>
          <w:color w:val="FF0000"/>
          <w:sz w:val="28"/>
          <w:szCs w:val="28"/>
          <w:lang w:eastAsia="en-GB"/>
        </w:rPr>
        <w:t xml:space="preserve"> </w:t>
      </w:r>
      <w:hyperlink r:id="rId9" w:history="1">
        <w:r>
          <w:rPr>
            <w:rStyle w:val="Hyperlink"/>
          </w:rPr>
          <w:t>https://fitmums.org.uk/news-article/Zoom-user-guide/205</w:t>
        </w:r>
      </w:hyperlink>
      <w:bookmarkStart w:id="4" w:name="_GoBack"/>
      <w:bookmarkEnd w:id="4"/>
    </w:p>
    <w:p w14:paraId="21B068EA" w14:textId="79797FBC"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bookmarkStart w:id="5" w:name="_Hlk41576090"/>
      <w:r w:rsidRPr="00E9374D">
        <w:rPr>
          <w:rFonts w:eastAsia="Times New Roman" w:cstheme="minorHAnsi"/>
          <w:sz w:val="28"/>
          <w:szCs w:val="28"/>
          <w:lang w:eastAsia="en-GB"/>
        </w:rPr>
        <w:t>The Mental Health support within Fitmums is very 'clunky'. It reaches only the people who want to engage in a 'bouncy' way. Those who are truly suffering from Mental Health challenges (temporary or long</w:t>
      </w:r>
      <w:r w:rsidR="00931359">
        <w:rPr>
          <w:rFonts w:eastAsia="Times New Roman" w:cstheme="minorHAnsi"/>
          <w:sz w:val="28"/>
          <w:szCs w:val="28"/>
          <w:lang w:eastAsia="en-GB"/>
        </w:rPr>
        <w:t>-</w:t>
      </w:r>
      <w:r w:rsidRPr="00E9374D">
        <w:rPr>
          <w:rFonts w:eastAsia="Times New Roman" w:cstheme="minorHAnsi"/>
          <w:sz w:val="28"/>
          <w:szCs w:val="28"/>
          <w:lang w:eastAsia="en-GB"/>
        </w:rPr>
        <w:t xml:space="preserve">term) are running a mile from the Mental Health initiatives. And it is such a delicate balance, but ppl truly challenged with mental health are quite withdrawn and not always able to engage with the initiatives Fitmums are trying. But it is a dilemma how to reach these ppl in a positive way, and not easy. The Fitmums Mental Health initiative has seemed more about wanting to be seen to provide it, rather than </w:t>
      </w:r>
      <w:proofErr w:type="gramStart"/>
      <w:r w:rsidRPr="00E9374D">
        <w:rPr>
          <w:rFonts w:eastAsia="Times New Roman" w:cstheme="minorHAnsi"/>
          <w:sz w:val="28"/>
          <w:szCs w:val="28"/>
          <w:lang w:eastAsia="en-GB"/>
        </w:rPr>
        <w:t>actually reaching</w:t>
      </w:r>
      <w:proofErr w:type="gramEnd"/>
      <w:r w:rsidRPr="00E9374D">
        <w:rPr>
          <w:rFonts w:eastAsia="Times New Roman" w:cstheme="minorHAnsi"/>
          <w:sz w:val="28"/>
          <w:szCs w:val="28"/>
          <w:lang w:eastAsia="en-GB"/>
        </w:rPr>
        <w:t xml:space="preserve"> those who need the support. The sight of the Post-it notes sees quite a few ppl running away ...</w:t>
      </w:r>
    </w:p>
    <w:bookmarkEnd w:id="5"/>
    <w:p w14:paraId="07B5A61D"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w:t>
      </w:r>
    </w:p>
    <w:p w14:paraId="5EB2567D"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w:t>
      </w:r>
    </w:p>
    <w:p w14:paraId="7AACDCD6"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Feel very supported and valued</w:t>
      </w:r>
    </w:p>
    <w:p w14:paraId="54A0FF5E" w14:textId="77777777" w:rsidR="004720E7" w:rsidRPr="00E9374D" w:rsidRDefault="004720E7" w:rsidP="004720E7">
      <w:pPr>
        <w:pStyle w:val="ListParagraph"/>
        <w:numPr>
          <w:ilvl w:val="0"/>
          <w:numId w:val="12"/>
        </w:numPr>
        <w:spacing w:after="0" w:line="240" w:lineRule="auto"/>
        <w:textAlignment w:val="top"/>
        <w:rPr>
          <w:rFonts w:eastAsia="Times New Roman" w:cstheme="minorHAnsi"/>
          <w:sz w:val="28"/>
          <w:szCs w:val="28"/>
          <w:lang w:eastAsia="en-GB"/>
        </w:rPr>
      </w:pPr>
      <w:r w:rsidRPr="00E9374D">
        <w:rPr>
          <w:rFonts w:eastAsia="Times New Roman" w:cstheme="minorHAnsi"/>
          <w:sz w:val="28"/>
          <w:szCs w:val="28"/>
          <w:lang w:eastAsia="en-GB"/>
        </w:rPr>
        <w:t>No</w:t>
      </w:r>
    </w:p>
    <w:p w14:paraId="0485358D" w14:textId="77777777" w:rsidR="004720E7" w:rsidRPr="00E9374D" w:rsidRDefault="004720E7" w:rsidP="00E9374D">
      <w:pPr>
        <w:ind w:left="405"/>
        <w:textAlignment w:val="top"/>
        <w:rPr>
          <w:rFonts w:eastAsia="Times New Roman" w:cstheme="minorHAnsi"/>
          <w:sz w:val="28"/>
          <w:szCs w:val="28"/>
          <w:lang w:eastAsia="en-GB"/>
        </w:rPr>
      </w:pPr>
    </w:p>
    <w:p w14:paraId="4AA014A1" w14:textId="77777777" w:rsidR="004720E7" w:rsidRPr="00E9374D" w:rsidRDefault="004720E7" w:rsidP="007910E1">
      <w:pPr>
        <w:rPr>
          <w:sz w:val="28"/>
          <w:szCs w:val="28"/>
        </w:rPr>
      </w:pPr>
    </w:p>
    <w:p w14:paraId="3E1421D9" w14:textId="25636A22" w:rsidR="004720E7" w:rsidRDefault="004720E7" w:rsidP="007910E1">
      <w:pPr>
        <w:rPr>
          <w:sz w:val="28"/>
          <w:szCs w:val="28"/>
        </w:rPr>
      </w:pPr>
    </w:p>
    <w:p w14:paraId="71EB6E32" w14:textId="6FEF57D1" w:rsidR="004720E7" w:rsidRDefault="004720E7" w:rsidP="007910E1">
      <w:pPr>
        <w:rPr>
          <w:sz w:val="28"/>
          <w:szCs w:val="28"/>
        </w:rPr>
      </w:pPr>
    </w:p>
    <w:p w14:paraId="5C51952A" w14:textId="40D45EE6" w:rsidR="00F524F2" w:rsidRDefault="00F524F2" w:rsidP="007910E1">
      <w:pPr>
        <w:rPr>
          <w:sz w:val="28"/>
          <w:szCs w:val="28"/>
        </w:rPr>
      </w:pPr>
    </w:p>
    <w:bookmarkEnd w:id="1"/>
    <w:p w14:paraId="2E4973F3" w14:textId="77777777" w:rsidR="00F524F2" w:rsidRDefault="00F524F2" w:rsidP="007910E1">
      <w:pPr>
        <w:rPr>
          <w:sz w:val="28"/>
          <w:szCs w:val="28"/>
        </w:rPr>
      </w:pPr>
    </w:p>
    <w:p w14:paraId="4BBF67AE" w14:textId="6F538DF1" w:rsidR="007910E1" w:rsidRPr="007910E1" w:rsidRDefault="007910E1" w:rsidP="007910E1">
      <w:pPr>
        <w:rPr>
          <w:sz w:val="28"/>
          <w:szCs w:val="28"/>
        </w:rPr>
      </w:pPr>
      <w:r>
        <w:rPr>
          <w:sz w:val="28"/>
          <w:szCs w:val="28"/>
        </w:rPr>
        <w:t xml:space="preserve"> </w:t>
      </w:r>
    </w:p>
    <w:sectPr w:rsidR="007910E1" w:rsidRPr="007910E1" w:rsidSect="00831C59">
      <w:headerReference w:type="default" r:id="rId10"/>
      <w:footerReference w:type="default" r:id="rId11"/>
      <w:headerReference w:type="first" r:id="rId12"/>
      <w:footerReference w:type="first" r:id="rId13"/>
      <w:pgSz w:w="11900" w:h="16840"/>
      <w:pgMar w:top="19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B9E6B" w14:textId="77777777" w:rsidR="00B14A7D" w:rsidRDefault="00B14A7D" w:rsidP="00A26CC4">
      <w:r>
        <w:separator/>
      </w:r>
    </w:p>
  </w:endnote>
  <w:endnote w:type="continuationSeparator" w:id="0">
    <w:p w14:paraId="2A469E0E" w14:textId="77777777" w:rsidR="00B14A7D" w:rsidRDefault="00B14A7D" w:rsidP="00A2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Segoe UI Emoji">
    <w:altName w:val="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08090"/>
      <w:docPartObj>
        <w:docPartGallery w:val="Page Numbers (Bottom of Page)"/>
        <w:docPartUnique/>
      </w:docPartObj>
    </w:sdtPr>
    <w:sdtEndPr>
      <w:rPr>
        <w:noProof/>
      </w:rPr>
    </w:sdtEndPr>
    <w:sdtContent>
      <w:p w14:paraId="501188C2" w14:textId="77777777" w:rsidR="00D7591B" w:rsidRDefault="00D7591B">
        <w:pPr>
          <w:pStyle w:val="Footer"/>
          <w:jc w:val="right"/>
        </w:pPr>
        <w:r>
          <w:fldChar w:fldCharType="begin"/>
        </w:r>
        <w:r>
          <w:instrText xml:space="preserve"> PAGE   \* MERGEFORMAT </w:instrText>
        </w:r>
        <w:r>
          <w:fldChar w:fldCharType="separate"/>
        </w:r>
        <w:r w:rsidR="00137DF5">
          <w:rPr>
            <w:noProof/>
          </w:rPr>
          <w:t>5</w:t>
        </w:r>
        <w:r>
          <w:rPr>
            <w:noProof/>
          </w:rPr>
          <w:fldChar w:fldCharType="end"/>
        </w:r>
      </w:p>
    </w:sdtContent>
  </w:sdt>
  <w:p w14:paraId="4BB86D31" w14:textId="77777777" w:rsidR="00D7591B" w:rsidRDefault="00D75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202846"/>
      <w:docPartObj>
        <w:docPartGallery w:val="Page Numbers (Bottom of Page)"/>
        <w:docPartUnique/>
      </w:docPartObj>
    </w:sdtPr>
    <w:sdtEndPr>
      <w:rPr>
        <w:noProof/>
      </w:rPr>
    </w:sdtEndPr>
    <w:sdtContent>
      <w:p w14:paraId="7EF7EA33" w14:textId="77777777" w:rsidR="00E46D0C" w:rsidRDefault="00E46D0C">
        <w:pPr>
          <w:pStyle w:val="Footer"/>
          <w:jc w:val="right"/>
        </w:pPr>
        <w:r>
          <w:fldChar w:fldCharType="begin"/>
        </w:r>
        <w:r>
          <w:instrText xml:space="preserve"> PAGE   \* MERGEFORMAT </w:instrText>
        </w:r>
        <w:r>
          <w:fldChar w:fldCharType="separate"/>
        </w:r>
        <w:r w:rsidR="00137DF5">
          <w:rPr>
            <w:noProof/>
          </w:rPr>
          <w:t>1</w:t>
        </w:r>
        <w:r>
          <w:rPr>
            <w:noProof/>
          </w:rPr>
          <w:fldChar w:fldCharType="end"/>
        </w:r>
      </w:p>
    </w:sdtContent>
  </w:sdt>
  <w:p w14:paraId="07E0AED3" w14:textId="77777777" w:rsidR="00E46D0C" w:rsidRDefault="00E46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A8F2" w14:textId="77777777" w:rsidR="00B14A7D" w:rsidRDefault="00B14A7D" w:rsidP="00A26CC4">
      <w:r>
        <w:separator/>
      </w:r>
    </w:p>
  </w:footnote>
  <w:footnote w:type="continuationSeparator" w:id="0">
    <w:p w14:paraId="6388C736" w14:textId="77777777" w:rsidR="00B14A7D" w:rsidRDefault="00B14A7D" w:rsidP="00A2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81BF" w14:textId="77777777" w:rsidR="00831C59" w:rsidRDefault="00831C59">
    <w:pPr>
      <w:pStyle w:val="Header"/>
    </w:pPr>
    <w:r>
      <w:rPr>
        <w:noProof/>
        <w:lang w:eastAsia="en-GB"/>
      </w:rPr>
      <w:drawing>
        <wp:anchor distT="0" distB="0" distL="114300" distR="114300" simplePos="0" relativeHeight="251659264" behindDoc="1" locked="0" layoutInCell="1" allowOverlap="1" wp14:anchorId="026BD50C" wp14:editId="7DD8D67E">
          <wp:simplePos x="0" y="0"/>
          <wp:positionH relativeFrom="page">
            <wp:align>left</wp:align>
          </wp:positionH>
          <wp:positionV relativeFrom="page">
            <wp:align>top</wp:align>
          </wp:positionV>
          <wp:extent cx="7564680" cy="10692000"/>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yCover2.jpg"/>
                  <pic:cNvPicPr/>
                </pic:nvPicPr>
                <pic:blipFill>
                  <a:blip r:embed="rId1">
                    <a:extLst>
                      <a:ext uri="{28A0092B-C50C-407E-A947-70E740481C1C}">
                        <a14:useLocalDpi xmlns:a14="http://schemas.microsoft.com/office/drawing/2010/main" val="0"/>
                      </a:ext>
                    </a:extLst>
                  </a:blip>
                  <a:stretch>
                    <a:fillRect/>
                  </a:stretch>
                </pic:blipFill>
                <pic:spPr>
                  <a:xfrm>
                    <a:off x="0" y="0"/>
                    <a:ext cx="756468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E12C" w14:textId="77777777" w:rsidR="00A26CC4" w:rsidRDefault="00A26CC4">
    <w:pPr>
      <w:pStyle w:val="Header"/>
    </w:pPr>
    <w:r>
      <w:rPr>
        <w:noProof/>
        <w:lang w:eastAsia="en-GB"/>
      </w:rPr>
      <w:drawing>
        <wp:anchor distT="0" distB="0" distL="114300" distR="114300" simplePos="0" relativeHeight="251658240" behindDoc="1" locked="0" layoutInCell="1" allowOverlap="1" wp14:anchorId="02A99544" wp14:editId="3ED01510">
          <wp:simplePos x="0" y="0"/>
          <wp:positionH relativeFrom="page">
            <wp:align>left</wp:align>
          </wp:positionH>
          <wp:positionV relativeFrom="page">
            <wp:align>top</wp:align>
          </wp:positionV>
          <wp:extent cx="7564680" cy="10692000"/>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Cover.jpg"/>
                  <pic:cNvPicPr/>
                </pic:nvPicPr>
                <pic:blipFill>
                  <a:blip r:embed="rId1">
                    <a:extLst>
                      <a:ext uri="{28A0092B-C50C-407E-A947-70E740481C1C}">
                        <a14:useLocalDpi xmlns:a14="http://schemas.microsoft.com/office/drawing/2010/main" val="0"/>
                      </a:ext>
                    </a:extLst>
                  </a:blip>
                  <a:stretch>
                    <a:fillRect/>
                  </a:stretch>
                </pic:blipFill>
                <pic:spPr>
                  <a:xfrm>
                    <a:off x="0" y="0"/>
                    <a:ext cx="756468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467C3A"/>
    <w:lvl w:ilvl="0">
      <w:start w:val="1"/>
      <w:numFmt w:val="bullet"/>
      <w:pStyle w:val="ListBullet"/>
      <w:lvlText w:val=""/>
      <w:lvlJc w:val="left"/>
      <w:pPr>
        <w:tabs>
          <w:tab w:val="num" w:pos="0"/>
        </w:tabs>
        <w:ind w:left="357" w:hanging="357"/>
      </w:pPr>
      <w:rPr>
        <w:rFonts w:ascii="Symbol" w:hAnsi="Symbol" w:hint="default"/>
      </w:rPr>
    </w:lvl>
  </w:abstractNum>
  <w:abstractNum w:abstractNumId="1" w15:restartNumberingAfterBreak="0">
    <w:nsid w:val="103568C6"/>
    <w:multiLevelType w:val="hybridMultilevel"/>
    <w:tmpl w:val="73586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785100"/>
    <w:multiLevelType w:val="hybridMultilevel"/>
    <w:tmpl w:val="41DAAC78"/>
    <w:lvl w:ilvl="0" w:tplc="08090001">
      <w:start w:val="1"/>
      <w:numFmt w:val="bullet"/>
      <w:lvlText w:val=""/>
      <w:lvlJc w:val="left"/>
      <w:pPr>
        <w:ind w:left="360" w:hanging="360"/>
      </w:pPr>
      <w:rPr>
        <w:rFonts w:ascii="Symbol" w:hAnsi="Symbol" w:hint="default"/>
      </w:rPr>
    </w:lvl>
    <w:lvl w:ilvl="1" w:tplc="73CCBF3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1602B"/>
    <w:multiLevelType w:val="hybridMultilevel"/>
    <w:tmpl w:val="5AA0132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2335527E"/>
    <w:multiLevelType w:val="hybridMultilevel"/>
    <w:tmpl w:val="D5D4AE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39471DE"/>
    <w:multiLevelType w:val="hybridMultilevel"/>
    <w:tmpl w:val="6A223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9020A"/>
    <w:multiLevelType w:val="hybridMultilevel"/>
    <w:tmpl w:val="DC02D0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23408"/>
    <w:multiLevelType w:val="hybridMultilevel"/>
    <w:tmpl w:val="A99A0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EF6650"/>
    <w:multiLevelType w:val="hybridMultilevel"/>
    <w:tmpl w:val="B3B00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D7A3C"/>
    <w:multiLevelType w:val="hybridMultilevel"/>
    <w:tmpl w:val="80F4B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1497E"/>
    <w:multiLevelType w:val="hybridMultilevel"/>
    <w:tmpl w:val="3FC4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41767"/>
    <w:multiLevelType w:val="hybridMultilevel"/>
    <w:tmpl w:val="010CA704"/>
    <w:lvl w:ilvl="0" w:tplc="73CCBF3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11"/>
  </w:num>
  <w:num w:numId="6">
    <w:abstractNumId w:val="0"/>
  </w:num>
  <w:num w:numId="7">
    <w:abstractNumId w:val="10"/>
  </w:num>
  <w:num w:numId="8">
    <w:abstractNumId w:val="5"/>
  </w:num>
  <w:num w:numId="9">
    <w:abstractNumId w:val="4"/>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C4"/>
    <w:rsid w:val="000466F3"/>
    <w:rsid w:val="000515FF"/>
    <w:rsid w:val="00080FB1"/>
    <w:rsid w:val="000977DA"/>
    <w:rsid w:val="000D0667"/>
    <w:rsid w:val="000D687F"/>
    <w:rsid w:val="00137DF5"/>
    <w:rsid w:val="001725B5"/>
    <w:rsid w:val="0017772C"/>
    <w:rsid w:val="001A520B"/>
    <w:rsid w:val="001F7A37"/>
    <w:rsid w:val="00201651"/>
    <w:rsid w:val="0021423E"/>
    <w:rsid w:val="002F638B"/>
    <w:rsid w:val="003066BA"/>
    <w:rsid w:val="00372907"/>
    <w:rsid w:val="003869AD"/>
    <w:rsid w:val="003B2123"/>
    <w:rsid w:val="003D6366"/>
    <w:rsid w:val="003D75B1"/>
    <w:rsid w:val="00435CFB"/>
    <w:rsid w:val="00444F23"/>
    <w:rsid w:val="00445ECA"/>
    <w:rsid w:val="004720E7"/>
    <w:rsid w:val="004F3F4F"/>
    <w:rsid w:val="00513EDE"/>
    <w:rsid w:val="00562249"/>
    <w:rsid w:val="005C0F48"/>
    <w:rsid w:val="005F14E2"/>
    <w:rsid w:val="00621944"/>
    <w:rsid w:val="00632770"/>
    <w:rsid w:val="00640FDB"/>
    <w:rsid w:val="00660AEC"/>
    <w:rsid w:val="00667E69"/>
    <w:rsid w:val="00694B72"/>
    <w:rsid w:val="007618D5"/>
    <w:rsid w:val="00780BFD"/>
    <w:rsid w:val="007910E1"/>
    <w:rsid w:val="007E4DD6"/>
    <w:rsid w:val="00826B36"/>
    <w:rsid w:val="00831C59"/>
    <w:rsid w:val="0084178B"/>
    <w:rsid w:val="008579D8"/>
    <w:rsid w:val="009136C2"/>
    <w:rsid w:val="00931359"/>
    <w:rsid w:val="009A0C55"/>
    <w:rsid w:val="009D5F9E"/>
    <w:rsid w:val="00A26CC4"/>
    <w:rsid w:val="00A5010C"/>
    <w:rsid w:val="00AA4AF6"/>
    <w:rsid w:val="00B14A7D"/>
    <w:rsid w:val="00B167B9"/>
    <w:rsid w:val="00B6537D"/>
    <w:rsid w:val="00BA5023"/>
    <w:rsid w:val="00BA5E66"/>
    <w:rsid w:val="00BE089E"/>
    <w:rsid w:val="00BE61B7"/>
    <w:rsid w:val="00C13F7C"/>
    <w:rsid w:val="00C416DA"/>
    <w:rsid w:val="00C9595D"/>
    <w:rsid w:val="00CA7409"/>
    <w:rsid w:val="00CF5BBA"/>
    <w:rsid w:val="00D01D23"/>
    <w:rsid w:val="00D21B1E"/>
    <w:rsid w:val="00D34F38"/>
    <w:rsid w:val="00D452F8"/>
    <w:rsid w:val="00D46810"/>
    <w:rsid w:val="00D50A58"/>
    <w:rsid w:val="00D7591B"/>
    <w:rsid w:val="00DF6CE9"/>
    <w:rsid w:val="00DF6E6E"/>
    <w:rsid w:val="00E46D0C"/>
    <w:rsid w:val="00E54BFC"/>
    <w:rsid w:val="00E9374D"/>
    <w:rsid w:val="00EA1E9E"/>
    <w:rsid w:val="00EC581B"/>
    <w:rsid w:val="00F524F2"/>
    <w:rsid w:val="00F8049D"/>
    <w:rsid w:val="00F805BF"/>
    <w:rsid w:val="00F85155"/>
    <w:rsid w:val="00FA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9971E"/>
  <w14:defaultImageDpi w14:val="32767"/>
  <w15:docId w15:val="{5FAC7A55-56D2-4998-A89B-B8752532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CC4"/>
    <w:pPr>
      <w:tabs>
        <w:tab w:val="center" w:pos="4513"/>
        <w:tab w:val="right" w:pos="9026"/>
      </w:tabs>
    </w:pPr>
  </w:style>
  <w:style w:type="character" w:customStyle="1" w:styleId="HeaderChar">
    <w:name w:val="Header Char"/>
    <w:basedOn w:val="DefaultParagraphFont"/>
    <w:link w:val="Header"/>
    <w:uiPriority w:val="99"/>
    <w:rsid w:val="00A26CC4"/>
  </w:style>
  <w:style w:type="paragraph" w:styleId="Footer">
    <w:name w:val="footer"/>
    <w:basedOn w:val="Normal"/>
    <w:link w:val="FooterChar"/>
    <w:uiPriority w:val="99"/>
    <w:unhideWhenUsed/>
    <w:rsid w:val="00A26CC4"/>
    <w:pPr>
      <w:tabs>
        <w:tab w:val="center" w:pos="4513"/>
        <w:tab w:val="right" w:pos="9026"/>
      </w:tabs>
    </w:pPr>
  </w:style>
  <w:style w:type="character" w:customStyle="1" w:styleId="FooterChar">
    <w:name w:val="Footer Char"/>
    <w:basedOn w:val="DefaultParagraphFont"/>
    <w:link w:val="Footer"/>
    <w:uiPriority w:val="99"/>
    <w:rsid w:val="00A26CC4"/>
  </w:style>
  <w:style w:type="character" w:styleId="Hyperlink">
    <w:name w:val="Hyperlink"/>
    <w:basedOn w:val="DefaultParagraphFont"/>
    <w:unhideWhenUsed/>
    <w:rsid w:val="009D5F9E"/>
    <w:rPr>
      <w:color w:val="0000FF"/>
      <w:u w:val="single"/>
    </w:rPr>
  </w:style>
  <w:style w:type="paragraph" w:styleId="ListParagraph">
    <w:name w:val="List Paragraph"/>
    <w:basedOn w:val="Normal"/>
    <w:uiPriority w:val="34"/>
    <w:qFormat/>
    <w:rsid w:val="009D5F9E"/>
    <w:pPr>
      <w:spacing w:after="200" w:line="276" w:lineRule="auto"/>
      <w:ind w:left="720"/>
      <w:contextualSpacing/>
    </w:pPr>
    <w:rPr>
      <w:sz w:val="22"/>
      <w:szCs w:val="22"/>
    </w:rPr>
  </w:style>
  <w:style w:type="paragraph" w:styleId="BodyText">
    <w:name w:val="Body Text"/>
    <w:basedOn w:val="Normal"/>
    <w:link w:val="BodyTextChar"/>
    <w:semiHidden/>
    <w:unhideWhenUsed/>
    <w:rsid w:val="009D5F9E"/>
    <w:pPr>
      <w:spacing w:after="140" w:line="280" w:lineRule="exact"/>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9D5F9E"/>
    <w:rPr>
      <w:rFonts w:ascii="Arial" w:eastAsia="Times New Roman" w:hAnsi="Arial" w:cs="Times New Roman"/>
      <w:sz w:val="20"/>
      <w:szCs w:val="20"/>
    </w:rPr>
  </w:style>
  <w:style w:type="paragraph" w:styleId="ListBullet">
    <w:name w:val="List Bullet"/>
    <w:basedOn w:val="BodyText"/>
    <w:autoRedefine/>
    <w:semiHidden/>
    <w:unhideWhenUsed/>
    <w:rsid w:val="009D5F9E"/>
    <w:pPr>
      <w:numPr>
        <w:numId w:val="6"/>
      </w:numPr>
    </w:pPr>
    <w:rPr>
      <w:rFonts w:cs="Arial"/>
    </w:rPr>
  </w:style>
  <w:style w:type="table" w:styleId="TableGrid">
    <w:name w:val="Table Grid"/>
    <w:basedOn w:val="TableNormal"/>
    <w:uiPriority w:val="39"/>
    <w:rsid w:val="00D4681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F48"/>
    <w:rPr>
      <w:rFonts w:ascii="Segoe UI" w:hAnsi="Segoe UI" w:cs="Segoe UI"/>
      <w:sz w:val="18"/>
      <w:szCs w:val="18"/>
    </w:rPr>
  </w:style>
  <w:style w:type="paragraph" w:customStyle="1" w:styleId="Default">
    <w:name w:val="Default"/>
    <w:rsid w:val="00DF6E6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0742">
      <w:bodyDiv w:val="1"/>
      <w:marLeft w:val="0"/>
      <w:marRight w:val="0"/>
      <w:marTop w:val="0"/>
      <w:marBottom w:val="0"/>
      <w:divBdr>
        <w:top w:val="none" w:sz="0" w:space="0" w:color="auto"/>
        <w:left w:val="none" w:sz="0" w:space="0" w:color="auto"/>
        <w:bottom w:val="none" w:sz="0" w:space="0" w:color="auto"/>
        <w:right w:val="none" w:sz="0" w:space="0" w:color="auto"/>
      </w:divBdr>
    </w:div>
    <w:div w:id="985430453">
      <w:bodyDiv w:val="1"/>
      <w:marLeft w:val="0"/>
      <w:marRight w:val="0"/>
      <w:marTop w:val="0"/>
      <w:marBottom w:val="0"/>
      <w:divBdr>
        <w:top w:val="none" w:sz="0" w:space="0" w:color="auto"/>
        <w:left w:val="none" w:sz="0" w:space="0" w:color="auto"/>
        <w:bottom w:val="none" w:sz="0" w:space="0" w:color="auto"/>
        <w:right w:val="none" w:sz="0" w:space="0" w:color="auto"/>
      </w:divBdr>
    </w:div>
    <w:div w:id="10881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tmums.org.uk/news-article/Zoom-user-guide/2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a:t>
            </a:r>
            <a:r>
              <a:rPr lang="en-GB" baseline="0"/>
              <a:t> do you rate your own mental health? (0 to 100)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Sheet1!$F$1:$F$10</c:f>
              <c:strCache>
                <c:ptCount val="10"/>
                <c:pt idx="0">
                  <c:v>0 to 10%</c:v>
                </c:pt>
                <c:pt idx="1">
                  <c:v>11 to 20%</c:v>
                </c:pt>
                <c:pt idx="2">
                  <c:v>21 to 30%</c:v>
                </c:pt>
                <c:pt idx="3">
                  <c:v>31 to 40%</c:v>
                </c:pt>
                <c:pt idx="4">
                  <c:v>41 to 50%</c:v>
                </c:pt>
                <c:pt idx="5">
                  <c:v>51 to 60%</c:v>
                </c:pt>
                <c:pt idx="6">
                  <c:v>61 to 70%</c:v>
                </c:pt>
                <c:pt idx="7">
                  <c:v>71 to 80%</c:v>
                </c:pt>
                <c:pt idx="8">
                  <c:v>81 to 90%</c:v>
                </c:pt>
                <c:pt idx="9">
                  <c:v>91 to 100%</c:v>
                </c:pt>
              </c:strCache>
            </c:strRef>
          </c:cat>
          <c:val>
            <c:numRef>
              <c:f>Sheet1!$E$1:$E$10</c:f>
              <c:numCache>
                <c:formatCode>General</c:formatCode>
                <c:ptCount val="10"/>
                <c:pt idx="0">
                  <c:v>1</c:v>
                </c:pt>
                <c:pt idx="1">
                  <c:v>0</c:v>
                </c:pt>
                <c:pt idx="2">
                  <c:v>0</c:v>
                </c:pt>
                <c:pt idx="3">
                  <c:v>1</c:v>
                </c:pt>
                <c:pt idx="4">
                  <c:v>3</c:v>
                </c:pt>
                <c:pt idx="5">
                  <c:v>0</c:v>
                </c:pt>
                <c:pt idx="6">
                  <c:v>4</c:v>
                </c:pt>
                <c:pt idx="7">
                  <c:v>10</c:v>
                </c:pt>
                <c:pt idx="8">
                  <c:v>7</c:v>
                </c:pt>
                <c:pt idx="9">
                  <c:v>13</c:v>
                </c:pt>
              </c:numCache>
            </c:numRef>
          </c:val>
          <c:extLst>
            <c:ext xmlns:c16="http://schemas.microsoft.com/office/drawing/2014/chart" uri="{C3380CC4-5D6E-409C-BE32-E72D297353CC}">
              <c16:uniqueId val="{00000000-0672-4BD1-9E38-A41AAE89A980}"/>
            </c:ext>
          </c:extLst>
        </c:ser>
        <c:dLbls>
          <c:showLegendKey val="0"/>
          <c:showVal val="0"/>
          <c:showCatName val="0"/>
          <c:showSerName val="0"/>
          <c:showPercent val="0"/>
          <c:showBubbleSize val="0"/>
        </c:dLbls>
        <c:gapWidth val="150"/>
        <c:overlap val="100"/>
        <c:axId val="998777584"/>
        <c:axId val="1004623728"/>
        <c:extLst>
          <c:ext xmlns:c15="http://schemas.microsoft.com/office/drawing/2012/chart" uri="{02D57815-91ED-43cb-92C2-25804820EDAC}">
            <c15:filteredBarSeries>
              <c15:ser>
                <c:idx val="1"/>
                <c:order val="1"/>
                <c:spPr>
                  <a:solidFill>
                    <a:schemeClr val="accent2"/>
                  </a:solidFill>
                  <a:ln>
                    <a:noFill/>
                  </a:ln>
                  <a:effectLst/>
                </c:spPr>
                <c:invertIfNegative val="0"/>
                <c:cat>
                  <c:strRef>
                    <c:extLst>
                      <c:ext uri="{02D57815-91ED-43cb-92C2-25804820EDAC}">
                        <c15:formulaRef>
                          <c15:sqref>Sheet1!$F$1:$F$10</c15:sqref>
                        </c15:formulaRef>
                      </c:ext>
                    </c:extLst>
                    <c:strCache>
                      <c:ptCount val="10"/>
                      <c:pt idx="0">
                        <c:v>0 to 10%</c:v>
                      </c:pt>
                      <c:pt idx="1">
                        <c:v>11 to 20%</c:v>
                      </c:pt>
                      <c:pt idx="2">
                        <c:v>21 to 30%</c:v>
                      </c:pt>
                      <c:pt idx="3">
                        <c:v>31 to 40%</c:v>
                      </c:pt>
                      <c:pt idx="4">
                        <c:v>41 to 50%</c:v>
                      </c:pt>
                      <c:pt idx="5">
                        <c:v>51 to 60%</c:v>
                      </c:pt>
                      <c:pt idx="6">
                        <c:v>61 to 70%</c:v>
                      </c:pt>
                      <c:pt idx="7">
                        <c:v>71 to 80%</c:v>
                      </c:pt>
                      <c:pt idx="8">
                        <c:v>81 to 90%</c:v>
                      </c:pt>
                      <c:pt idx="9">
                        <c:v>91 to 100%</c:v>
                      </c:pt>
                    </c:strCache>
                  </c:strRef>
                </c:cat>
                <c:val>
                  <c:numRef>
                    <c:extLst>
                      <c:ext uri="{02D57815-91ED-43cb-92C2-25804820EDAC}">
                        <c15:formulaRef>
                          <c15:sqref>Sheet1!$F$1:$F$10</c15:sqref>
                        </c15:formulaRef>
                      </c:ext>
                    </c:extLst>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0672-4BD1-9E38-A41AAE89A980}"/>
                  </c:ext>
                </c:extLst>
              </c15:ser>
            </c15:filteredBarSeries>
          </c:ext>
        </c:extLst>
      </c:barChart>
      <c:catAx>
        <c:axId val="998777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a:t>
                </a:r>
                <a:r>
                  <a:rPr lang="en-GB" baseline="0"/>
                  <a:t> Range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623728"/>
        <c:crosses val="autoZero"/>
        <c:auto val="0"/>
        <c:lblAlgn val="ctr"/>
        <c:lblOffset val="100"/>
        <c:noMultiLvlLbl val="0"/>
      </c:catAx>
      <c:valAx>
        <c:axId val="1004623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Responses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777584"/>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 you feel that your mental</a:t>
            </a:r>
            <a:r>
              <a:rPr lang="en-GB" baseline="0"/>
              <a:t> health is supported through your involvement with Fitmums and Friends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Sheet1!$F$1:$F$10</c:f>
              <c:strCache>
                <c:ptCount val="10"/>
                <c:pt idx="0">
                  <c:v>0 to 10%</c:v>
                </c:pt>
                <c:pt idx="1">
                  <c:v>11 to 20%</c:v>
                </c:pt>
                <c:pt idx="2">
                  <c:v>21 to 30%</c:v>
                </c:pt>
                <c:pt idx="3">
                  <c:v>31 to 40%</c:v>
                </c:pt>
                <c:pt idx="4">
                  <c:v>41 to 50%</c:v>
                </c:pt>
                <c:pt idx="5">
                  <c:v>51 to 60%</c:v>
                </c:pt>
                <c:pt idx="6">
                  <c:v>61 to 70%</c:v>
                </c:pt>
                <c:pt idx="7">
                  <c:v>71 to 80%</c:v>
                </c:pt>
                <c:pt idx="8">
                  <c:v>81 to 90%</c:v>
                </c:pt>
                <c:pt idx="9">
                  <c:v>91 to 100%</c:v>
                </c:pt>
              </c:strCache>
            </c:strRef>
          </c:cat>
          <c:val>
            <c:numRef>
              <c:f>Sheet1!$G$1:$G$10</c:f>
              <c:numCache>
                <c:formatCode>General</c:formatCode>
                <c:ptCount val="10"/>
                <c:pt idx="0">
                  <c:v>1</c:v>
                </c:pt>
                <c:pt idx="1">
                  <c:v>0</c:v>
                </c:pt>
                <c:pt idx="2">
                  <c:v>0</c:v>
                </c:pt>
                <c:pt idx="3">
                  <c:v>1</c:v>
                </c:pt>
                <c:pt idx="4">
                  <c:v>2</c:v>
                </c:pt>
                <c:pt idx="5">
                  <c:v>1</c:v>
                </c:pt>
                <c:pt idx="6">
                  <c:v>4</c:v>
                </c:pt>
                <c:pt idx="7">
                  <c:v>1</c:v>
                </c:pt>
                <c:pt idx="8">
                  <c:v>4</c:v>
                </c:pt>
                <c:pt idx="9">
                  <c:v>27</c:v>
                </c:pt>
              </c:numCache>
            </c:numRef>
          </c:val>
          <c:extLst>
            <c:ext xmlns:c16="http://schemas.microsoft.com/office/drawing/2014/chart" uri="{C3380CC4-5D6E-409C-BE32-E72D297353CC}">
              <c16:uniqueId val="{00000000-76D4-4106-BEF2-7DDB6E07228B}"/>
            </c:ext>
          </c:extLst>
        </c:ser>
        <c:dLbls>
          <c:showLegendKey val="0"/>
          <c:showVal val="0"/>
          <c:showCatName val="0"/>
          <c:showSerName val="0"/>
          <c:showPercent val="0"/>
          <c:showBubbleSize val="0"/>
        </c:dLbls>
        <c:gapWidth val="150"/>
        <c:overlap val="100"/>
        <c:axId val="998777584"/>
        <c:axId val="1004623728"/>
        <c:extLst/>
      </c:barChart>
      <c:catAx>
        <c:axId val="998777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a:t>
                </a:r>
                <a:r>
                  <a:rPr lang="en-GB" baseline="0"/>
                  <a:t> Range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623728"/>
        <c:crosses val="autoZero"/>
        <c:auto val="0"/>
        <c:lblAlgn val="ctr"/>
        <c:lblOffset val="100"/>
        <c:noMultiLvlLbl val="0"/>
      </c:catAx>
      <c:valAx>
        <c:axId val="1004623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Responses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777584"/>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cp:lastModifiedBy>
  <cp:revision>4</cp:revision>
  <dcterms:created xsi:type="dcterms:W3CDTF">2020-05-29T08:32:00Z</dcterms:created>
  <dcterms:modified xsi:type="dcterms:W3CDTF">2020-05-29T08:34:00Z</dcterms:modified>
</cp:coreProperties>
</file>